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psí hřiště je nápadem, který nejvíce zaujal</w:t>
      </w:r>
    </w:p>
    <w:p>
      <w:pPr/>
      <w:r>
        <w:rPr>
          <w:b w:val="1"/>
          <w:bCs w:val="1"/>
        </w:rPr>
        <w:t xml:space="preserve">V lokalitě Pod Skalkami bylo otevřeno psí hřiště. V areálu se nachází agility překážky a také psí toalety. Projekt je nápadem jednoho z místních občanů, vzešel z participativního rozpočtu města.</w:t>
      </w:r>
    </w:p>
    <w:p>
      <w:pPr/>
      <w:r>
        <w:rPr/>
        <w:t xml:space="preserve">Agility park byl v Novém Jičíně otevřen v lokalitě Pod Skalkami. Tento projekt byl vítězným nápadem 5. ročníku participativního rozpočtu města. Jeho předkladatelem byla Radim Mohler.  </w:t>
      </w:r>
    </w:p>
    <w:p>
      <w:pPr/>
      <w:r>
        <w:rPr>
          <w:b w:val="1"/>
          <w:bCs w:val="1"/>
        </w:rPr>
        <w:t xml:space="preserve">Radim Mohler, předkladatel projektu: </w:t>
      </w:r>
      <w:r>
        <w:rPr/>
        <w:t xml:space="preserve">“Já jsem se od prvního ročníku participativního rozpočtu trápil. s jakým nápadem mám přijít, aby byl pro město prospěšný, Potom jsem si pořídili pejska a nápad byl v tu ránu na světě. Když jsem na projektu začal pracovat, tak jsem si všiml, že v mnoha městech už taková hřiště jsou, například jsem zjistil, že ve Valašském Meziříčí je hřiště dost populární, chodí tam pejskaři a rádi, tak jsem si řekl, že v Novém Jičíně bychom něco podobného mohli mít taky. Velice mě překvapilo, že v hlasování skončilo první a s takovým náskokem hlasů.”  </w:t>
      </w:r>
    </w:p>
    <w:p>
      <w:pPr/>
      <w:r>
        <w:rPr/>
        <w:t xml:space="preserve">Výsledkem nápadu je hřiště s celkem osmi základními překážkami.  </w:t>
      </w:r>
    </w:p>
    <w:p>
      <w:pPr/>
      <w:r>
        <w:rPr>
          <w:b w:val="1"/>
          <w:bCs w:val="1"/>
        </w:rPr>
        <w:t xml:space="preserve">Radim Mohler, předkladatel projektu: </w:t>
      </w:r>
      <w:r>
        <w:rPr/>
        <w:t xml:space="preserve">“Agility je disciplína, která baví každého pejska, bez rozdílu věku a velikosti, Takže tyto překážky jsou vymyšlené a vytvořené tak, aby je zvládl každý pejsek. Snažil jsem se v projektu eliminovat skokové překážky, protože by mohly být pro pejsky nebezpečné, proto je tu jen jedna skoková překážka, která je v minimální výšce.”  </w:t>
      </w:r>
    </w:p>
    <w:p>
      <w:pPr/>
      <w:r>
        <w:rPr/>
        <w:t xml:space="preserve">Součástí areálu je také psí toaleta. </w:t>
      </w:r>
    </w:p>
    <w:p>
      <w:pPr/>
      <w:r>
        <w:rPr>
          <w:b w:val="1"/>
          <w:bCs w:val="1"/>
        </w:rPr>
        <w:t xml:space="preserve">Radim Mohler, předkladatel projektu: </w:t>
      </w:r>
      <w:r>
        <w:rPr/>
        <w:t xml:space="preserve">“Součástí mobiliáře je psí toaleta, která je vlastně v Novém Jičíně pilotní, je tady na zkoušku. V případě, že se chytne a bude úspěšná, tak by mohl vzniknout projekt, že v Novém Jičíně bude více takových toalet.” </w:t>
      </w:r>
    </w:p>
    <w:p>
      <w:pPr/>
      <w:r>
        <w:rPr/>
        <w:t xml:space="preserve">Vybudování agility parku stálo 153 tisíc korun. Jeho provoz upravuje návštěvní řád, který je vyvěšen u vstupu. </w:t>
      </w:r>
    </w:p>
    <w:p>
      <w:pPr/>
      <w:r>
        <w:rPr/>
        <w:t xml:space="preserve">Návštěvní řád například říká, že na hřišti se mohou psi pohybovat bez náhubku a vodítka, v případě většího počtu psů ale doporučuje náhubek nasadit.</w:t>
      </w:r>
      <w:br/>
    </w:p>
    <w:p>
      <w:pPr/>
      <w:r>
        <w:rPr>
          <w:b w:val="1"/>
          <w:bCs w:val="1"/>
        </w:rPr>
        <w:t xml:space="preserve">Markéta Jánošíková, koordinátorka Zdravého města Nový Jičín:</w:t>
      </w:r>
      <w:r>
        <w:rPr/>
        <w:t xml:space="preserve"> “Návštěvníci mohou hřiště užívat celoročně, a to v letních měsících je otevřeno od devíti do sedmi hodin, v zimních měsících do šesti odpoledne. O areál psího hřiště se budou starat technické služby a budou dohlížet i na jeho úklid a provozní řád.”   </w:t>
      </w:r>
    </w:p>
    <w:p>
      <w:pPr/>
      <w:r>
        <w:rPr/>
        <w:t xml:space="preserve">Agility park vznikl na pozemku města, pod jehož povrchem vede vysokotlaké plynové potrubí, které limituje možnosti jeho využití. S tím ale souvisí i komplikace s případným oplocením hřiště. </w:t>
      </w:r>
    </w:p>
    <w:p>
      <w:pPr/>
      <w:r>
        <w:rPr/>
        <w:t xml:space="preserve">---</w:t>
      </w:r>
    </w:p>
    <w:p>
      <w:pPr>
        <w:pStyle w:val="Heading1"/>
      </w:pPr>
      <w:r>
        <w:rPr>
          <w:sz w:val="36"/>
          <w:szCs w:val="36"/>
        </w:rPr>
        <w:t xml:space="preserve">Lidé navrhli i dvě nová hřiště v Žilině</w:t>
      </w:r>
    </w:p>
    <w:p>
      <w:pPr/>
      <w:r>
        <w:rPr>
          <w:b w:val="1"/>
          <w:bCs w:val="1"/>
        </w:rPr>
        <w:t xml:space="preserve">V letošní výzvě participativního rozpočtu předložili lidé celkem čtyři projekty. V následující reportáži představíme dva z nich, oba jsou situovány do Žiliny.</w:t>
      </w:r>
    </w:p>
    <w:p>
      <w:pPr/>
      <w:r>
        <w:rPr/>
        <w:t xml:space="preserve">Nový Jičín letos vyhlásil šestý ročník participativního rozpočtu. Nápady na vylepšení města podali čtyři lidé nebo spolky. Dva z nich jsou situovány do místní části Žilina a oba představují hřiště. Jedním z nich jsou workoutové prvky v areálu za přístřeškem venkovního posezení. </w:t>
      </w:r>
    </w:p>
    <w:p>
      <w:pPr/>
      <w:r>
        <w:rPr>
          <w:b w:val="1"/>
          <w:bCs w:val="1"/>
        </w:rPr>
        <w:t xml:space="preserve">Tadeáš Kubeša, předkladatel projektu: </w:t>
      </w:r>
      <w:r>
        <w:rPr/>
        <w:t xml:space="preserve">“Protože jsem tady vyrůstal v Žilině a těch možností pro mladé je tu opravdu málo. Když jsem byl malý, na to tedy moc pyšný nejsem, tak jsme tady kousek dál stříleli po autech kuličkovkama, a právě chci, aby můj syn tu měl jiné možnosti, třeba to workoutové hřiště.”  </w:t>
      </w:r>
    </w:p>
    <w:p>
      <w:pPr/>
      <w:r>
        <w:rPr/>
        <w:t xml:space="preserve">Původně sice Tadeáš Kubeša jako otec malých dětí uvažoval o novém dětském hřišti, které by nahradilo to stávající, ale rozhodla cena. </w:t>
      </w:r>
    </w:p>
    <w:p>
      <w:pPr/>
      <w:r>
        <w:rPr>
          <w:b w:val="1"/>
          <w:bCs w:val="1"/>
        </w:rPr>
        <w:t xml:space="preserve">Tadeáš Kubeša, předkladatel projektu: </w:t>
      </w:r>
      <w:r>
        <w:rPr/>
        <w:t xml:space="preserve">“Primárně jsem chtěl dětské hřiště, byl jsem v kontaktu s jednou firmou, ale když jsme jim řekl, že se musíme vejít do 200 tisíc korun, tak mi řekli, že je to nereálné, že tam se hraje o úplně jiné částky, takže mi doporučili tady tohle. Je to rozpětím pro širší věkové kategorie, i pro starší, trénovat tam mohou i dobrovolní hasiči. takže jsme se rozhodlo pro workoutové hřiště.”     </w:t>
      </w:r>
    </w:p>
    <w:p>
      <w:pPr/>
      <w:r>
        <w:rPr/>
        <w:t xml:space="preserve">Druhým nápadem na vylepšení Žiliny je v participativním projektu Rodinné hřiště, které by mělo vzniknout v sousedství fotbalového trávníku na Lamberku. Předkladatelem projektu je předseda TJ Sokol Žilina.    </w:t>
      </w:r>
    </w:p>
    <w:p>
      <w:pPr/>
      <w:r>
        <w:rPr>
          <w:b w:val="1"/>
          <w:bCs w:val="1"/>
        </w:rPr>
        <w:t xml:space="preserve">Petr Augustini, předkladatel projektu: </w:t>
      </w:r>
      <w:r>
        <w:rPr/>
        <w:t xml:space="preserve">“My si myslíme, že tím, že toto hřiště je dost využívání a v podstatě celá ta plocha je oblíbená místními občany, o víkendu tady chodí rodiny s dětmi, tak jsme si říkali, že by bylo zajímavé to obohatit o to hřiště.” </w:t>
      </w:r>
    </w:p>
    <w:p>
      <w:pPr/>
      <w:r>
        <w:rPr/>
        <w:t xml:space="preserve">Projekt je kombinací několika herních prvků, od posilovací lavice až po houpačky. Měly by obohatit možnosti vyžití v lokalitě, která je častým cílem procházek místních lidí. A často si právě pro hraní zvolí fotbalový trávník, který je tak poměrně dosti zatěžován.   </w:t>
      </w:r>
    </w:p>
    <w:p>
      <w:pPr/>
      <w:r>
        <w:rPr>
          <w:b w:val="1"/>
          <w:bCs w:val="1"/>
        </w:rPr>
        <w:t xml:space="preserve">Petr Augustini, předkladatel projektu: </w:t>
      </w:r>
      <w:r>
        <w:rPr/>
        <w:t xml:space="preserve">“Momentálně probíhají tréninky mládeže, v podstatě každý den je tady nějaká aktivita, ať už mládežnických nebo mužských oddílů, které máme dva. Hřiště je města, je to veřejné hřiště, na kterém se mohou volně pohybovat i běžní občané, v podstatě na tom hřišti může být každý.” </w:t>
      </w:r>
    </w:p>
    <w:p>
      <w:pPr/>
      <w:r>
        <w:rPr/>
        <w:t xml:space="preserve">Další dva návrhy přihlášené do participativního rozpočtu, a to lavičky v Hückelových vilách a sdílený polytechnický sklad v Bludovicích, představíme v některém z následujících expresů.</w:t>
      </w:r>
    </w:p>
    <w:p>
      <w:pPr/>
      <w:r>
        <w:rPr/>
        <w:t xml:space="preserve">Celkem je na participativní rozpočet vyčleněno 400 tisíc korun s tím, že jeden projet se musí vejít do 200 tisíc, aby mohly být realizovány minimálně dva. O vítězi rozhodne v květnu hlasováním veřejnost. </w:t>
      </w:r>
    </w:p>
    <w:p>
      <w:pPr/>
      <w:r>
        <w:rPr/>
        <w:t xml:space="preserve">---</w:t>
      </w:r>
    </w:p>
    <w:p>
      <w:pPr>
        <w:pStyle w:val="Heading1"/>
      </w:pPr>
      <w:r>
        <w:rPr>
          <w:sz w:val="36"/>
          <w:szCs w:val="36"/>
        </w:rPr>
        <w:t xml:space="preserve">Do tanečních nechodí, kolonu si přesto užili</w:t>
      </w:r>
    </w:p>
    <w:p>
      <w:pPr/>
      <w:r>
        <w:rPr>
          <w:b w:val="1"/>
          <w:bCs w:val="1"/>
        </w:rPr>
        <w:t xml:space="preserve">Žáci novojičínského odborného učiliště a praktické školy nechodí do klasických tanečních. Základy společenských tanců se učí v hodinách tělesné výchovy. Ani oni ovšem nejsou ochuzeni o slavnostní kolonu ve velkém sále.</w:t>
      </w:r>
    </w:p>
    <w:p>
      <w:pPr/>
      <w:r>
        <w:rPr/>
        <w:t xml:space="preserve">Slavnostní polonézou začala kolona žáků Odborného učiliště a praktická školy v Novém Jičíně. Tito mladí lidé s lehčím a středním mentálním postižením si užili klasickou kolonu ve velkém sále za doprovodu kapely, i když do tanečních nikdy nechodili.  </w:t>
      </w:r>
    </w:p>
    <w:p>
      <w:pPr/>
      <w:r>
        <w:rPr>
          <w:b w:val="1"/>
          <w:bCs w:val="1"/>
        </w:rPr>
        <w:t xml:space="preserve">Andrea Havlíková, zástupce ředitele OU a PrŠ Nový Jičín: </w:t>
      </w:r>
      <w:r>
        <w:rPr/>
        <w:t xml:space="preserve">“Výuka tanců u nás probíhá vždycky od ledna v hodinách tělesné výchovy. A protože ti naši žáci opravu nemají jinou možnost se zúčastnit takových tanečních klasických a zažít si takovou kolonu. Takže je opravdu takovou letitou záležitostí, že jim pořádáme tu kolonu my. Je to srdeční záležitost jak pro nás, tak pro rodiče, přátele školy a žáky.”     </w:t>
      </w:r>
    </w:p>
    <w:p>
      <w:pPr/>
      <w:r>
        <w:rPr/>
        <w:t xml:space="preserve">Taneční páry předvedly více než desítku společenských tanců, standardních i latinskoamerických, nechyběla slavností mazurka, ale třeba ani novodobější macarena. </w:t>
      </w:r>
    </w:p>
    <w:p>
      <w:pPr/>
      <w:r>
        <w:rPr>
          <w:b w:val="1"/>
          <w:bCs w:val="1"/>
        </w:rPr>
        <w:t xml:space="preserve">žáci školy</w:t>
      </w:r>
    </w:p>
    <w:p>
      <w:pPr/>
      <w:r>
        <w:rPr/>
        <w:t xml:space="preserve">“Nejvíce ráda mám tance čardáš, jive, cha cha a nejvíce zbožňuju polonézu.” </w:t>
      </w:r>
    </w:p>
    <w:p>
      <w:pPr/>
      <w:r>
        <w:rPr/>
        <w:t xml:space="preserve">“Já jsem se těšila hodně, tančíme různé tance jako jsou, chacha, čardáš, jive, polka, valčík, je to ho hodně. Můj nejoblíbenější je cha cha a potom valčík, ten je krásný.”  </w:t>
      </w:r>
    </w:p>
    <w:p>
      <w:pPr/>
      <w:r>
        <w:rPr/>
        <w:t xml:space="preserve">“Těším se moc, můj nejoblíbenější tanec je macarena. Líbí se mi všechny tance.”  </w:t>
      </w:r>
    </w:p>
    <w:p>
      <w:pPr/>
      <w:r>
        <w:rPr>
          <w:b w:val="1"/>
          <w:bCs w:val="1"/>
        </w:rPr>
        <w:t xml:space="preserve">Andrea Havlíková, zástupce ředitele OU a PrŠ Nový Jičín: </w:t>
      </w:r>
      <w:r>
        <w:rPr/>
        <w:t xml:space="preserve">“V současné době má kolon tak velké jméno, že nám tančí 57 žáků, paradoxně máme více chlapců, takže jsme páry museli doplnit pedagogy. Škola má kolem 95 žáků, takže opravdu je ta účast velká.” </w:t>
      </w:r>
    </w:p>
    <w:p>
      <w:pPr/>
      <w:r>
        <w:rPr/>
        <w:t xml:space="preserve">Povzbudit tanečníky přišel i novojičínský starosta Stanislav Kopecký.   </w:t>
      </w:r>
    </w:p>
    <w:p>
      <w:pPr/>
      <w:r>
        <w:rPr>
          <w:b w:val="1"/>
          <w:bCs w:val="1"/>
        </w:rPr>
        <w:t xml:space="preserve">Stanislav Kopecký (ANO), starosta Nového Jičína:</w:t>
      </w:r>
      <w:r>
        <w:rPr/>
        <w:t xml:space="preserve"> “Jsme přesvědčen, že tanec není jen společenská událost, ale je to i o nějaké mechanické a pohybové paměti. Tento dar mi není moc dán, tancuju velmi rád, ale tancovat neumím. Obdivuju tyto děti, některým to opravdu jde. Přeji jim, aby dnešní večer zvládli s lehkostí, noblesou a hlavně s úsměvem.” </w:t>
      </w:r>
    </w:p>
    <w:p>
      <w:pPr/>
      <w:r>
        <w:rPr/>
        <w:t xml:space="preserve">A tak se i stalo, slavnostní kolona trvala přes dvě hodiny, pak večer pokračoval taneční zábavou.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2026-03-03T04:39:09+01:00</dcterms:created>
  <dcterms:modified xsi:type="dcterms:W3CDTF">2026-03-03T04:39:09+01:00</dcterms:modified>
</cp:coreProperties>
</file>

<file path=docProps/custom.xml><?xml version="1.0" encoding="utf-8"?>
<Properties xmlns="http://schemas.openxmlformats.org/officeDocument/2006/custom-properties" xmlns:vt="http://schemas.openxmlformats.org/officeDocument/2006/docPropsVTypes"/>
</file>