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i strážníci se připravují na Velikonoce</w:t>
      </w:r>
    </w:p>
    <w:p>
      <w:pPr/>
      <w:r>
        <w:rPr>
          <w:b w:val="1"/>
          <w:bCs w:val="1"/>
        </w:rPr>
        <w:t xml:space="preserve">Velikonoční svátky jsou bohužel také do značné míry rizikovým obdobím a proto se na ně musí připravit policisté i strážníci. Na silnice totiž vyrazí spousta svátečních řidičů a navíc také sváteční nákupy lákají do obchodních center různé nenechavce. Nejdůležitější je proto prevence.</w:t>
      </w:r>
    </w:p>
    <w:p>
      <w:pPr/>
      <w:r>
        <w:rPr/>
        <w:t xml:space="preserve">Projekt bezpečnější Ostrava bude jakousi páteří preventivních opatření, které na Velikonoční svátky chystá Městská policie Ostrava. Jde především o bezpečnost občanů i návštěvníků města. Projekt se zaměřuje na cestování hromadnou dopravou, parkování a nakupování. </w:t>
      </w:r>
    </w:p>
    <w:p>
      <w:pPr/>
      <w:r>
        <w:rPr>
          <w:b w:val="1"/>
          <w:bCs w:val="1"/>
        </w:rPr>
        <w:t xml:space="preserve">Zbyněk Pražák, náměstek primátora Ostravy:</w:t>
      </w:r>
      <w:r>
        <w:rPr/>
        <w:t xml:space="preserve"> „Městský projekt Bezpečnější Ostrava je soubor opatření vedoucí k posilování  bezpečnosti v Ostravě. Nabízí lidem informace, jak zejména preventivně ochránit  sebe, své blízké i svůj majetek tak, aby se zde mohli cítit bezpečně. Občanům jsou k  dispozici i webové stránky Bezpečnější Ostrava, na nichž mohou nalézt tipy  a informace k prevenci i řešení nejčastějších situací spojených s ohrožením zdraví  nebo majetku."</w:t>
      </w:r>
    </w:p>
    <w:p>
      <w:pPr/>
      <w:r>
        <w:rPr>
          <w:b w:val="1"/>
          <w:bCs w:val="1"/>
        </w:rPr>
        <w:t xml:space="preserve">Jindřich Machů, mluvčí MP Ostrava:</w:t>
      </w:r>
      <w:r>
        <w:rPr/>
        <w:t xml:space="preserve"> "Cílem této akce je zejména prevence, tedy předcházení protiprávnímu jednání, jako jsou krádeže osobních věcí nebo krádeže ze zaparkovaných vozidel." </w:t>
      </w:r>
    </w:p>
    <w:p>
      <w:pPr/>
      <w:r>
        <w:rPr/>
        <w:t xml:space="preserve">Státní policisté se zaměří zejména na dopravu. O svátcích je totiž tradičně na silnicích mnoho vozidel a mezi nimi i sváteční řidiči, kteří nemají mnoho zkušeností.</w:t>
      </w:r>
    </w:p>
    <w:p>
      <w:pPr/>
      <w:r>
        <w:rPr>
          <w:b w:val="1"/>
          <w:bCs w:val="1"/>
        </w:rPr>
        <w:t xml:space="preserve">Martina Jablońska, preventistka PČR MS kraje:</w:t>
      </w:r>
      <w:r>
        <w:rPr/>
        <w:t xml:space="preserve"> "Velikonoce jsou na českých silnicích rizikovým obdobím, protože za volanty vozidel usedají sváteční řidiči a zde nabádáme ostatní řidiče, aby byli trpěliví a ohleduplní, jelikož potom dochází ke zbytečným kolizím." </w:t>
      </w:r>
    </w:p>
    <w:p>
      <w:pPr/>
      <w:r>
        <w:rPr/>
        <w:t xml:space="preserve">Nejdůležitější radou ale samozřejmě je, aby se každý na silnici choval ohleduplně k ostatním účastníkům provozu a raději ubral plyn. </w:t>
      </w:r>
    </w:p>
    <w:p>
      <w:pPr/>
      <w:r>
        <w:rPr/>
        <w:t xml:space="preserve">---</w:t>
      </w:r>
    </w:p>
    <w:p>
      <w:pPr>
        <w:pStyle w:val="Heading1"/>
      </w:pPr>
      <w:r>
        <w:rPr>
          <w:sz w:val="36"/>
          <w:szCs w:val="36"/>
        </w:rPr>
        <w:t xml:space="preserve">Opava testuje elektrobus</w:t>
      </w:r>
    </w:p>
    <w:p>
      <w:pPr/>
      <w:r>
        <w:rPr>
          <w:b w:val="1"/>
          <w:bCs w:val="1"/>
        </w:rPr>
        <w:t xml:space="preserve">Opavský dopravní podnik testuje autobus na elektřinu. V budoucnu by měly takovéto vozy na alternativní pohon nahradit ty současné na naftu a stlačený plyn. Opava disponuje vysoce ekologickou dopravou: polovinu vozového parku tvoří trolejbusy, druhou autobusy, většinou s pohonem na stlačený plyn.</w:t>
      </w:r>
    </w:p>
    <w:p>
      <w:pPr/>
      <w:r>
        <w:rPr/>
        <w:t xml:space="preserve">Tak  to je on. Elektrobus českého výrobce značky SOR, kterým se mohou  nyní  svézt cestující hromadnou dopravou v Opavě. </w:t>
      </w:r>
    </w:p>
    <w:p>
      <w:pPr/>
      <w:r>
        <w:rPr>
          <w:b w:val="1"/>
          <w:bCs w:val="1"/>
        </w:rPr>
        <w:t xml:space="preserve">Pavel  Gebauer, ředitel, Městský dopravní podnik Opava: </w:t>
      </w:r>
      <w:r>
        <w:rPr/>
        <w:t xml:space="preserve">„Elektrobus  vyzkoušíme na všech linkách městské dopravy v Opavě. Účelem  testování je, abychom zjistili provozní záležitosti na  lince, kolik vydrží baterie vozidla atd.“</w:t>
      </w:r>
    </w:p>
    <w:p>
      <w:pPr/>
      <w:r>
        <w:rPr/>
        <w:t xml:space="preserve">  Elektrobus  je do provozu nasazován v tzv. trhaných směnách, kdy  několikahodinový provoz přeruší čas na nabíjení. Nutné je  také počítat se zvýšenou spotřebou elektřiny během chladného  období, kvůli vytápění. Po dojezdu musí v baterii zůstat  alespoň 20 % energie. Doba nabíjení se pak pohybuje v řádech  hodin.   </w:t>
      </w:r>
    </w:p>
    <w:p>
      <w:pPr/>
      <w:r>
        <w:rPr>
          <w:b w:val="1"/>
          <w:bCs w:val="1"/>
        </w:rPr>
        <w:t xml:space="preserve">Ivana  Klementová, řidička, Městský dopravní podnik Opava: </w:t>
      </w:r>
      <w:r>
        <w:rPr/>
        <w:t xml:space="preserve">„Tenhle  vůz je rozhodně tišší, rychlejší, dynamičtější.“</w:t>
      </w:r>
    </w:p>
    <w:p>
      <w:pPr/>
      <w:r>
        <w:rPr/>
        <w:t xml:space="preserve">  Zeleným  autobusem se mohli svézt cestující třeba na trase z Opavy do  městské části Držkovice.</w:t>
      </w:r>
    </w:p>
    <w:p>
      <w:pPr/>
      <w:r>
        <w:rPr>
          <w:b w:val="1"/>
          <w:bCs w:val="1"/>
        </w:rPr>
        <w:t xml:space="preserve">cestující:</w:t>
      </w:r>
      <w:r>
        <w:rPr/>
        <w:t xml:space="preserve">  „Nenechal jsem si ujít tu možnost poprvé v životě se  elektrobusem svézt.“</w:t>
      </w:r>
    </w:p>
    <w:p>
      <w:pPr/>
      <w:r>
        <w:rPr/>
        <w:t xml:space="preserve">  Kromě  nulových emisí je další výhodou elektrobusu také levnější  provoz. Oproti naftovým vozům je to o 12 korun na kilometr méně.</w:t>
      </w:r>
    </w:p>
    <w:p>
      <w:pPr/>
      <w:r>
        <w:rPr/>
        <w:t xml:space="preserve">  Takovéto  vozy by mohly do roku 2030 nahradit 32 současných autobusů na  naftu a stlačený plyn, které opavský dopravní podnik ve svém  vozovém parku má.   </w:t>
      </w:r>
    </w:p>
    <w:p>
      <w:pPr/>
      <w:r>
        <w:rPr>
          <w:b w:val="1"/>
          <w:bCs w:val="1"/>
        </w:rPr>
        <w:t xml:space="preserve">Petr  Popadinec, uvolněný radní, Magistrát města Opavy: </w:t>
      </w:r>
      <w:r>
        <w:rPr/>
        <w:t xml:space="preserve">„Výměna  elektrobusů bude postupná. Začneme je nakupovat do dvou let. Chceme  hromadnou dopravu posunout směrem k bezemisním  vozidlům.“</w:t>
      </w:r>
    </w:p>
    <w:p>
      <w:pPr/>
      <w:r>
        <w:rPr/>
        <w:t xml:space="preserve">  Cena  jednoho elektrobusu se nyní pohybuje kolem 13 mil. korun. Na jejich  pořízení  může město získat 85% prostředků z dotací EU.  Navíc  bude nutné ještě vybudovat dostatek nabíjecích stanic. Ty budou  výhradně v prostorách depa dopravního podniku.        </w:t>
      </w:r>
    </w:p>
    <w:p>
      <w:pPr/>
      <w:r>
        <w:rPr/>
        <w:t xml:space="preserve">---</w:t>
      </w:r>
    </w:p>
    <w:p>
      <w:pPr/>
      <w:r>
        <w:rPr/>
        <w:t xml:space="preserve">Krátké zprávy 5. 4. 2023 16.00 - 1</w:t>
      </w:r>
    </w:p>
    <w:p>
      <w:pPr/>
      <w:r>
        <w:rPr/>
        <w:t xml:space="preserve">Hejtmani uhelných regionů podepsali  vodíkové memorandum. Pro  transformující se Ústecký, Moravskoslezský a Karlovarský kraj je to společný krok ke spolupráci v oblasti využití vodíku.</w:t>
      </w:r>
    </w:p>
    <w:p>
      <w:pPr/>
      <w:r>
        <w:rPr/>
        <w:t xml:space="preserve">Ani dva týdny si neužil svobody  41letý muž z Ostravy.  Recidivista byl v únoru propuštěn z vězení za trestnou činnost a jen pár  dnů na to zase kradl. Z rodinného domu chtěl ukrást  pozinkovaný svod, ale vyrušil ho majitel domu. Utekl bez lupu, ale díky pohotovosti policistů byl ještě tentýž den zadržen. Prokázali mu devět krádeží nebo pokusů o ně. Teď mu hrozí až tři roky za mřížemi. </w:t>
      </w:r>
    </w:p>
    <w:p>
      <w:pPr/>
      <w:r>
        <w:rPr/>
        <w:t xml:space="preserve">---</w:t>
      </w:r>
    </w:p>
    <w:p>
      <w:pPr>
        <w:pStyle w:val="Heading1"/>
      </w:pPr>
      <w:r>
        <w:rPr>
          <w:sz w:val="36"/>
          <w:szCs w:val="36"/>
        </w:rPr>
        <w:t xml:space="preserve">V Ostravě je k vidění unikátní zlatá mince</w:t>
      </w:r>
    </w:p>
    <w:p>
      <w:pPr/>
      <w:r>
        <w:rPr>
          <w:b w:val="1"/>
          <w:bCs w:val="1"/>
        </w:rPr>
        <w:t xml:space="preserve">V Ostravě je k vidění unikátní dvacetiuncová zlatá mince Vídeňského filharmonika. Vydala ji rakouská mincovna v roce 2009 s nominální hodnotou dva tisíce eur. V celém Česku je pouze jedna.</w:t>
      </w:r>
    </w:p>
    <w:p>
      <w:pPr/>
      <w:r>
        <w:rPr/>
        <w:t xml:space="preserve">Jen 6027 kusů pro celý svět vyrazila rakouská mincovna v roce 2009 20 uncovou zlatou minci k 20. výročí ražby vídeňských filharmoniků. Což jsou jedny z nejoblíbenějších světových mincí.</w:t>
      </w:r>
    </w:p>
    <w:p>
      <w:pPr/>
      <w:r>
        <w:rPr>
          <w:b w:val="1"/>
          <w:bCs w:val="1"/>
        </w:rPr>
        <w:t xml:space="preserve">Jakub Petruška, analytik společnosti Zlaťáky.cz: </w:t>
      </w:r>
      <w:r>
        <w:rPr/>
        <w:t xml:space="preserve">“Dá se říct, že to je už jako sběratelská nikoli jen investiční mince. 2009 kusů bylo pro evropský trh, 2009 pro japonský trh a 2009 pro americký trh. Ta mince roku 2009 byla vyražena v hodnotě, když vezmeme cenu zlata nějakých 360 tisíc, dneska když to přepočítáme, tak její hodnota je kolem 870 tisíc a sběratelská přesahuje 900 tisíc a výše.” </w:t>
      </w:r>
    </w:p>
    <w:p>
      <w:pPr/>
      <w:r>
        <w:rPr/>
        <w:t xml:space="preserve">Vídeňští filharmonici nesou název a design Vídeňské filharmonie, a to už od roku 1989. Na rubové straně jsou velké varhany a na líci hudební nástroje. Jsou tam housle, fagot, violoncello, harfa a lesní roh.</w:t>
      </w:r>
    </w:p>
    <w:p>
      <w:pPr/>
      <w:r>
        <w:rPr>
          <w:b w:val="1"/>
          <w:bCs w:val="1"/>
        </w:rPr>
        <w:t xml:space="preserve">Martin Štich, ředitel, Zlaťáky.cz: </w:t>
      </w:r>
      <w:r>
        <w:rPr/>
        <w:t xml:space="preserve">“Mince mají tu výhodu, aspoň za mě, že je daleko složitější je falšovat a nemají ochranné blistry, které by bylo možno poškodit, takže pro převoz a manipulaci jsou daleko jednodušší a vídeňský filharmonik je zcela jasně a bez diskuse nejpopulárnější.”</w:t>
      </w:r>
    </w:p>
    <w:p>
      <w:pPr/>
      <w:r>
        <w:rPr/>
        <w:t xml:space="preserve">Na ostravské prodejně Zlaťáky.cz si můžete prohlédnout nejen unikátní 20 uncovou minci, ale i jiné vídeňské filharmoniky. A to až do 28. dubna.</w:t>
      </w:r>
    </w:p>
    <w:p>
      <w:pPr/>
      <w:r>
        <w:rPr/>
        <w:t xml:space="preserve">---</w:t>
      </w:r>
    </w:p>
    <w:p>
      <w:pPr>
        <w:pStyle w:val="Heading1"/>
      </w:pPr>
      <w:r>
        <w:rPr>
          <w:sz w:val="36"/>
          <w:szCs w:val="36"/>
        </w:rPr>
        <w:t xml:space="preserve">Tančit se učili v tělocviku, kolonu si užili ve velkém stylu</w:t>
      </w:r>
    </w:p>
    <w:p>
      <w:pPr/>
      <w:r>
        <w:rPr>
          <w:b w:val="1"/>
          <w:bCs w:val="1"/>
        </w:rPr>
        <w:t xml:space="preserve">Žáci novojičínského odborného učiliště a praktické školy nechodí do klasických tanečních. Základy společenských tanců se učí v hodinách tělesné výchovy. Ani oni ovšem nejsou ochuzeni o slavnostní kolonu ve velkém sále.</w:t>
      </w:r>
    </w:p>
    <w:p>
      <w:pPr/>
      <w:r>
        <w:rPr/>
        <w:t xml:space="preserve">Slavnostní polonézou začala kolona žáků Odborného učiliště a praktická školy v Novém Jičíně. Tito mladí lidé s lehčím a středním mentálním postižením si užili klasickou kolonu ve velkém sále za doprovodu kapely, i když do tanečních nikdy nechodili.  </w:t>
      </w:r>
    </w:p>
    <w:p>
      <w:pPr/>
      <w:r>
        <w:rPr>
          <w:b w:val="1"/>
          <w:bCs w:val="1"/>
        </w:rPr>
        <w:t xml:space="preserve">Andrea Havlíková, zástupce ředitele OU a PrŠ Nový Jičín: </w:t>
      </w:r>
      <w:r>
        <w:rPr/>
        <w:t xml:space="preserve">“Výuka tanců u nás probíhá vždycky od ledna v hodinách tělesné výchovy. A protože ti naši žáci opravu nemají jinou možnost se zúčastnit takových tanečních klasických a zažít si takovou kolonu. Takže je opravdu takovou letitou záležitostí, že jim pořádáme tu kolonu my. Je to srdeční záležitost jak pro nás, tak pro rodiče, přátele školy a žáky.”     </w:t>
      </w:r>
    </w:p>
    <w:p>
      <w:pPr/>
      <w:r>
        <w:rPr/>
        <w:t xml:space="preserve">Taneční páry předvedly více než desítku společenských tanců, standardních i latinskoamerických, nechyběla slavností mazurka, ale třeba ani novodobější macarena. </w:t>
      </w:r>
    </w:p>
    <w:p>
      <w:pPr/>
      <w:r>
        <w:rPr>
          <w:b w:val="1"/>
          <w:bCs w:val="1"/>
        </w:rPr>
        <w:t xml:space="preserve">anketa: žáci školy</w:t>
      </w:r>
    </w:p>
    <w:p>
      <w:pPr/>
      <w:r>
        <w:rPr/>
        <w:t xml:space="preserve">“Nejvíce ráda mám tance čardáš, jive, cha cha a nejvíce zbožňuju polonézu.” </w:t>
      </w:r>
    </w:p>
    <w:p>
      <w:pPr/>
      <w:r>
        <w:rPr/>
        <w:t xml:space="preserve">“Já jsem se těšila hodně, tančíme různé tance jako jsou, chacha, čardáš, jive, polka, valčík, je to ho hodně. Můj nejoblíbenější je cha cha a potom valčík, ten je krásný.”  </w:t>
      </w:r>
    </w:p>
    <w:p>
      <w:pPr/>
      <w:r>
        <w:rPr/>
        <w:t xml:space="preserve">“Těším se moc, můj nejoblíbenější tanec je macarena. Líbí se mi všechny tance.”  </w:t>
      </w:r>
    </w:p>
    <w:p>
      <w:pPr/>
      <w:r>
        <w:rPr/>
        <w:t xml:space="preserve">Letos tančil rekordní počet párů, škola má 95 žáků, 57 z nich bylo na tanečním parketu.</w:t>
      </w:r>
    </w:p>
    <w:p>
      <w:pPr/>
      <w:r>
        <w:rPr/>
        <w:t xml:space="preserve">---</w:t>
      </w:r>
    </w:p>
    <w:p>
      <w:pPr/>
      <w:r>
        <w:rPr/>
        <w:t xml:space="preserve">Krátké zprávy 5. 4. 2023 16.00 - 2</w:t>
      </w:r>
    </w:p>
    <w:p>
      <w:pPr/>
      <w:r>
        <w:rPr/>
        <w:t xml:space="preserve">Střední zahradnická škola v Ostravě má několik nových typů laboratoří. Budoucí zahradníci se v nich  naučí moderní metody pěstování rostlin.  Škola má i nové centrum laboratorní praxe pro výuku biologie nebo ekologie.</w:t>
      </w:r>
    </w:p>
    <w:p>
      <w:pPr/>
      <w:r>
        <w:rPr/>
        <w:t xml:space="preserve">Jan Šenk, ředitel Střední zahradnické školy Ostrava: "Meristematická laboratoř je určena pro vegetativní množení rostlin in vitro rostoucích na umělých živných médiích. Ve výzkumné hydroponické laboratoři si žáci osvojí pěstování rostlin v uzavřeném systému koloběhu vody."</w:t>
      </w:r>
    </w:p>
    <w:p>
      <w:pPr/>
      <w:r>
        <w:rPr/>
        <w:t xml:space="preserve">---</w:t>
      </w:r>
    </w:p>
    <w:p>
      <w:pPr>
        <w:pStyle w:val="Heading1"/>
      </w:pPr>
      <w:r>
        <w:rPr>
          <w:sz w:val="36"/>
          <w:szCs w:val="36"/>
        </w:rPr>
        <w:t xml:space="preserve">Galerie zve na výstavu Figura z pěti zemí</w:t>
      </w:r>
    </w:p>
    <w:p>
      <w:pPr/>
      <w:r>
        <w:rPr>
          <w:b w:val="1"/>
          <w:bCs w:val="1"/>
        </w:rPr>
        <w:t xml:space="preserve">Slezskoostravská galerie pořádá mezinárodní výstavu Figura z pěti zemí. Desítky obrazů s figurální tematikou mají symbolizovat pestrobarevné pohledy do lidských duší. Na vernisáž přijela většina z dvanácti autorů a o jejich díla byl mezi veřejností velký zájem.</w:t>
      </w:r>
    </w:p>
    <w:p>
      <w:pPr/>
      <w:r>
        <w:rPr/>
        <w:t xml:space="preserve">Zajímavá umělecká díla od mimořádných autorů z Česka,  Slovenska, Polska, Ukrajiny a Gruzie. Prohlédnout si je mohou návštěvníci ve  Slezskoostravské galerii. Výstava má název Figura z pěti zemí.</w:t>
      </w:r>
    </w:p>
    <w:p>
      <w:pPr/>
      <w:r>
        <w:rPr>
          <w:b w:val="1"/>
          <w:bCs w:val="1"/>
        </w:rPr>
        <w:t xml:space="preserve">Iveta Filipczyková, kurátorka výstavy:</w:t>
      </w:r>
      <w:r>
        <w:rPr/>
        <w:t xml:space="preserve"> "Jedná se o autory jako Kateřina Bohac, která žije aktuálně v Torontu.  Žila kdysi, před pár lety v Dubaji, v Praze založila galerii Latin  Art, kde prezentovala výtvarné umění, malířské umění Jižní Ameriky. Pak je tady  zastoupení dílo Iwana Malińského, který je ukrajinský malíř, aktuálně žijící v Polsku.  Ovšem je to veliká čest, že sem do Ostravy přijel, že zde v Ostravě může  prezentovat své dílo. Protože je nositelem několika ocenění. Jak ocenění v Paříži,  tak ocenění i v Německu, Polsku. Kromě toho tady jsou prezentovaní autoři skupiny galerie  Mlejn, figurální skupiny galerie Mlejn z Ostravy."</w:t>
      </w:r>
    </w:p>
    <w:p>
      <w:pPr/>
      <w:r>
        <w:rPr/>
        <w:t xml:space="preserve">Výstava obsahuje na 50 děl dvanácti autorů. Většina z nich  se také osobně zúčastnila vernisáže a organizátoři jim poděkovali za jejich zapojení  do výstavy. </w:t>
      </w:r>
    </w:p>
    <w:p>
      <w:pPr/>
      <w:r>
        <w:rPr>
          <w:b w:val="1"/>
          <w:bCs w:val="1"/>
        </w:rPr>
        <w:t xml:space="preserve">Iveta Filipczyková, kurátorka výstavy:</w:t>
      </w:r>
      <w:r>
        <w:rPr/>
        <w:t xml:space="preserve">  "Malíře, kteří zde představují, osobně znám. A vím i  pohnutky, které k té tvorbě ty autory vedly. Jsou to někdy těžké životní chvíle, které sám autor musí překonat, aby  dostal ze sebe krásné dílo."</w:t>
      </w:r>
    </w:p>
    <w:p>
      <w:pPr/>
      <w:r>
        <w:rPr>
          <w:b w:val="1"/>
          <w:bCs w:val="1"/>
        </w:rPr>
        <w:t xml:space="preserve">Anketa:</w:t>
      </w:r>
      <w:r>
        <w:rPr/>
        <w:t xml:space="preserve"> 1.) "Líbí se mi takový romantický nádech této výstavy. Je to  takové osvěžující, krásné, že v každém obraze se člověk může zasnít." 2.) "No výstava je krásná. Víte co, to je takové pro normální lidi,  bych řekla. Líbivé, krásné. Není to žádná moderna. Když chodím po těch  moderních výstavách, tak si říkám, pane Bože, tam je kilo barvy a je to, když  to řeknu ostravsky chlastnuté na plátno, to bych dokázala taky. Takže ta se mi  líbí, moc."</w:t>
      </w:r>
    </w:p>
    <w:p>
      <w:pPr/>
      <w:r>
        <w:rPr>
          <w:b w:val="1"/>
          <w:bCs w:val="1"/>
        </w:rPr>
        <w:t xml:space="preserve">Iveta Filipczyková, kurátorka výstavy:</w:t>
      </w:r>
      <w:r>
        <w:rPr/>
        <w:t xml:space="preserve"> "Průřezově je to tematika figurální. A jde o hluboký pohled do  lidské duše. Lidské duše, u které nevíme, jestli je to práh nekonečna. A kdo se  s tím prahem potkal, tak si myslím, že v sobě nastartoval určitý  motor, jak život žít a vložit do něj maximum."</w:t>
      </w:r>
    </w:p>
    <w:p>
      <w:pPr/>
      <w:r>
        <w:rPr/>
        <w:t xml:space="preserve">Výstava potrvá do 28. května a ke zhlédnutí bude vždy v sobotu  a neděli od 10:00 do 16:00 hodin. Plánovány jsou i komentované prohlídky, a to  16. 4., 23. 4. a 14. 5. ve 12:00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4-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2026-07-20T22:42:27+02:00</dcterms:created>
  <dcterms:modified xsi:type="dcterms:W3CDTF">2026-07-20T22:42:27+02:00</dcterms:modified>
</cp:coreProperties>
</file>

<file path=docProps/custom.xml><?xml version="1.0" encoding="utf-8"?>
<Properties xmlns="http://schemas.openxmlformats.org/officeDocument/2006/custom-properties" xmlns:vt="http://schemas.openxmlformats.org/officeDocument/2006/docPropsVTypes"/>
</file>