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Mimořádné zastupitelstvo kývlo na kotlíkové dotace</w:t>
      </w:r>
    </w:p>
    <w:p>
      <w:pPr/>
      <w:r>
        <w:rPr>
          <w:b w:val="1"/>
          <w:bCs w:val="1"/>
        </w:rPr>
        <w:t xml:space="preserve">Novojičínští zastupitelé se sešli na mimořádné schůzi, rozhodovali o jediném bodu - podpoře kotlíkových dotací. Moravskoslezský kraj letos vyhlásil už 5. výzvu tohoto dotačního programu.</w:t>
      </w:r>
    </w:p>
    <w:p>
      <w:pPr/>
      <w:r>
        <w:rPr/>
        <w:t xml:space="preserve">Kotlíkové dotace jsou projektem ministerstva životního prostředí, který podporuje výměnu starého nevyhovujícího kotle na pevná paliva za nový ekologický zdroj tepla. Moravskoslezský kraj letos vyhlásil 5. výzvu této finanční podpory, nutné je, aby se na ni opět spolupodílelo i město. A tento krok muselo schválit zastupitelstvo. Kvůli termínům byla proto svolána jeho mimořádní schůze. Zastupitelé spolupráci s krajem schválili. </w:t>
      </w:r>
    </w:p>
    <w:p>
      <w:pPr/>
      <w:r>
        <w:rPr>
          <w:b w:val="1"/>
          <w:bCs w:val="1"/>
        </w:rPr>
        <w:t xml:space="preserve">Ondřej Syrovátka (ZELENÍ), 1. místostarosta Nového Jičína: </w:t>
      </w:r>
      <w:r>
        <w:rPr/>
        <w:t xml:space="preserve">“Jednalo se v podstatě o formalitu, jednalo se o zapojení do kotlíkových dotací, které město každoročně podporuje. Je to tak, že tu dotaci poskytuje Moravskoslezský kraj, a město přispívá kraji, konkrétně je to 7 500 korun na jeden ekologický kotel, minimálně 400 tisíc korun ročně.” </w:t>
      </w:r>
    </w:p>
    <w:p>
      <w:pPr/>
      <w:r>
        <w:rPr/>
        <w:t xml:space="preserve">Moravskoslezský kraj potřeboval znát stanovisko města do 15. května, příští řádné zastupitelstvo je při tom na programu až v červnu. Proto se 17. dubna konala tato mimořádní schůze.      </w:t>
      </w:r>
    </w:p>
    <w:p>
      <w:pPr/>
      <w:r>
        <w:rPr>
          <w:b w:val="1"/>
          <w:bCs w:val="1"/>
        </w:rPr>
        <w:t xml:space="preserve">Stanislav Kopecký (ANO), starosta Nového Jičína: </w:t>
      </w:r>
      <w:r>
        <w:rPr/>
        <w:t xml:space="preserve">“Z mého pohledu jsem rád, že i město Nový Jičín je součástí těchto dotací a že i občané našeho města dosáhli na výměnu svých starých kotlů. Ten zájem o tu dotaci zatím netušíme, ale ta alokovaná částka 400 tisíc korun byla i v předchozích letech ve stejné výši a nikdy nebyla dočerpána do nuly.” </w:t>
      </w:r>
    </w:p>
    <w:p>
      <w:pPr/>
      <w:r>
        <w:rPr/>
        <w:t xml:space="preserve">Podrobné informace najdou zájemci o žádosti o kotlíkovou dotaci na webu Moravskoslezského kraje. Požádat o ni v tomto kole výzvy mohou nízkopříjmové domácnosti. </w:t>
      </w:r>
    </w:p>
    <w:p>
      <w:pPr/>
      <w:r>
        <w:rPr/>
        <w:t xml:space="preserve">---</w:t>
      </w:r>
    </w:p>
    <w:p>
      <w:pPr>
        <w:pStyle w:val="Heading1"/>
      </w:pPr>
      <w:r>
        <w:rPr>
          <w:sz w:val="36"/>
          <w:szCs w:val="36"/>
        </w:rPr>
        <w:t xml:space="preserve">Den Země ukázal, jak lze o tuto planetu pečovat</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p>
      <w:pPr/>
      <w:r>
        <w:rPr/>
        <w:t xml:space="preserve">---</w:t>
      </w:r>
    </w:p>
    <w:p>
      <w:pPr>
        <w:pStyle w:val="Heading1"/>
      </w:pPr>
      <w:r>
        <w:rPr>
          <w:sz w:val="36"/>
          <w:szCs w:val="36"/>
        </w:rPr>
        <w:t xml:space="preserve">Medaile pro půlmaraton odkazuje na historii města</w:t>
      </w:r>
    </w:p>
    <w:p>
      <w:pPr/>
      <w:r>
        <w:rPr>
          <w:b w:val="1"/>
          <w:bCs w:val="1"/>
        </w:rPr>
        <w:t xml:space="preserve">Ve městě se v květnu poběží další ročník Novojičínského půlmaratonu. Pro tento vytrvalostní závod připravili pořadatelé speciální medaili s odkazem na historii místa konání. Její podobu tvořili studenti grafického oboru zdejší školy.</w:t>
      </w:r>
    </w:p>
    <w:p>
      <w:pPr/>
      <w:r>
        <w:rPr/>
        <w:t xml:space="preserve">Na Novojičínský půlmaraton se letos budou moci vytrvalostní běžci vydat již po šesté. Odstartuje v sobotu 13. května v 9 hodin ráno na Masarykově náměstí a běžci se odtud vydají po cyklostezce Koleje a zpět.   </w:t>
      </w:r>
    </w:p>
    <w:p>
      <w:pPr/>
      <w:r>
        <w:rPr>
          <w:b w:val="1"/>
          <w:bCs w:val="1"/>
        </w:rPr>
        <w:t xml:space="preserve">Jiří Klein, organizátor půlmaratonu: </w:t>
      </w:r>
      <w:r>
        <w:rPr/>
        <w:t xml:space="preserve">“Trasa je změřena a  certifikována Českým atletickým svazem a je dlouhá jako půlmaraton, tedy něco přes 21 kilometrů. Závod je otevřený každému, staršímu 18 let, je tam osm kategorií, a k do zvládne a má natrénováno, tak se může zúčastnit. Zároveň máme opět v letošním roce otevřenou i štafetu, to znamená jeden běží do poloviny a druhý od poloviny zpátky.”  </w:t>
      </w:r>
    </w:p>
    <w:p>
      <w:pPr/>
      <w:r>
        <w:rPr/>
        <w:t xml:space="preserve">Všichni účastníci dostanou na závěr originální dárek. </w:t>
      </w:r>
    </w:p>
    <w:p>
      <w:pPr/>
      <w:r>
        <w:rPr>
          <w:b w:val="1"/>
          <w:bCs w:val="1"/>
        </w:rPr>
        <w:t xml:space="preserve">Jiří Klein, organizátor půlmaratonu: </w:t>
      </w:r>
      <w:r>
        <w:rPr/>
        <w:t xml:space="preserve">“Už od samého začátku jsme chtěli, aby si z každého půlmaratonu odnesli závodníci účastnickou medaili, která je vždy spojena s nějakým výročím Nového Jičína. Na těchto medailích nejčastěji spolupracujeme se střední školou Educa, která nám vytváří návrhy, které potom doladíme.”</w:t>
      </w:r>
    </w:p>
    <w:p>
      <w:pPr/>
      <w:r>
        <w:rPr/>
        <w:t xml:space="preserve">Tak tomu bylo i letos, medaile bude obsahovat motiv budovy Staré pošty na Masarykově náměstí, která letos slaví 460 let. Na vytvoření svých návrhů měli studenti oboru reprodukční grafik Střední odborné školy Educa necelý měsíc. </w:t>
      </w:r>
    </w:p>
    <w:p>
      <w:pPr/>
      <w:r>
        <w:rPr>
          <w:b w:val="1"/>
          <w:bCs w:val="1"/>
        </w:rPr>
        <w:t xml:space="preserve">Veronika Drastíková, učitelka grafických předmětů, SOŠ Educa: </w:t>
      </w:r>
      <w:r>
        <w:rPr/>
        <w:t xml:space="preserve">“Celkem bylo 26 návrhů, z nichž jsme vybrali toho nejlepšího, a kupodivu je to student prvního ročníku. Většinou to dáváme starším studentům, protože práce v grafickém programu je složitější, ale student to zvládl na výbornou.” </w:t>
      </w:r>
    </w:p>
    <w:p>
      <w:pPr/>
      <w:r>
        <w:rPr>
          <w:b w:val="1"/>
          <w:bCs w:val="1"/>
        </w:rPr>
        <w:t xml:space="preserve">Jiří Klein, organizátor půlmaratonu: </w:t>
      </w:r>
      <w:r>
        <w:rPr/>
        <w:t xml:space="preserve">“Na první medaili jsme představili logo závodu, na dalších například Františka Barwiga, který má na náměstí sochu tančících sedláků, také jsem tem měli výročí otevření té železniční trati, která vedla z Nového Jičína do Hostašovic, v loňském roce jsme například připomněli výročí Johana Gregora Mendela.” </w:t>
      </w:r>
    </w:p>
    <w:p>
      <w:pPr/>
      <w:r>
        <w:rPr/>
        <w:t xml:space="preserve">Kdo z lidí, kteří se věnují vytrvalostnímu běhu, se chce pyšnit letošní originální účastnickou     trofejí s tématem Staré poště, může se do závodu stále registrovat, a to nejlépe do konce dubna na webové stránce Novojičínského půlmaratonu, nad kterým letos převzalo záštitu i město Nový Jičín.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2026-06-05T22:08:52+02:00</dcterms:created>
  <dcterms:modified xsi:type="dcterms:W3CDTF">2026-06-05T22:08:52+02:00</dcterms:modified>
</cp:coreProperties>
</file>

<file path=docProps/custom.xml><?xml version="1.0" encoding="utf-8"?>
<Properties xmlns="http://schemas.openxmlformats.org/officeDocument/2006/custom-properties" xmlns:vt="http://schemas.openxmlformats.org/officeDocument/2006/docPropsVTypes"/>
</file>