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Lidé s mentálním hend. se přestěhují do nového stacionáře</w:t>
      </w:r>
    </w:p>
    <w:p>
      <w:pPr/>
      <w:r>
        <w:rPr>
          <w:b w:val="1"/>
          <w:bCs w:val="1"/>
        </w:rPr>
        <w:t xml:space="preserve">Radnice v Havířově dokončila přestavbu bývalých jeslí v městské části Šumbark na stacionář pro lidi s mentálním hendikepem. z organizace Santé. Budova je zcela bezbariérová a bude sloužit i imobilním klientům.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"Ty velké záchody s vanou, tak i tam se mi líbí.”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“Já si myslím, že i co se týká dopravy, tak to rodiče přijali velice dobře. Budeme poskytovat aktivizační činnosti a jak je proslulá aktivizační činnost na ulici Čelakovského,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Rodiny z Ukrajina mohou navštěvovat nový klub</w:t>
      </w:r>
    </w:p>
    <w:p>
      <w:pPr/>
      <w:r>
        <w:rPr>
          <w:b w:val="1"/>
          <w:bCs w:val="1"/>
        </w:rPr>
        <w:t xml:space="preserve">Havířovská radnice vytvořila projekt, který pomůže v mnoha úrovních lidem, kteří jsou držiteli dočasné ochrany. Jednou z aktivit je nový klub pro rodiče s malými dětmi, který ale mohou navštěvovat nejen ukrajinské rodiny.  Projekt je spolufinancován ministerstvem vnitra.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Jednak i pro naše děti, že se setkají i s jinou kulturou a zároveň se naučí mezi sebou komunikovat, hrát si. Taktéž i pro nás pro maminky to zase bude dobrá zkušenost.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 Proto se dnes setkáváme v pobočce G. Svobody v Havířově-Šumbarku, kde vznikl klub pro rodiče s dětmi. Tento klub se bude pravidelně měsíčně scházet právě zde a děti si s rodiči mohou zde hrát, číst, povídat si, cvičit, prostě trávit tady volný čas. Jsme velmi rádi, že jsme součástí tohoto projektu.”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"V současné době tady je zhruba 2200 ukrajinských občanů, a to tedy držitelů dočasné ochrany z Ukrajiny. Je to dost velký počet lidí a 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 a myslíme si, že se nám to podařilo."</w:t>
      </w:r>
    </w:p>
    <w:p>
      <w:pPr/>
      <w:r>
        <w:rPr/>
        <w:t xml:space="preserve">Kromě klubu je součástí projektu i výuka českého jazyka, poradenství, nebo také psychologická pomoc pro děti i dospělé. Projekt je financován za podpory ministerstva vnitra.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mohli opět navštívit protidrogový vlak</w:t>
      </w:r>
    </w:p>
    <w:p>
      <w:pPr/>
      <w:r>
        <w:rPr>
          <w:b w:val="1"/>
          <w:bCs w:val="1"/>
        </w:rPr>
        <w:t xml:space="preserve">Na havířovském nádraží se na dva dny zastavil opět protidrogový vlak. Žáci škol si tak mohli prožít skutečný příběh o drogově závislých mladých lidech.</w:t>
      </w:r>
    </w:p>
    <w:p>
      <w:pPr/>
      <w:r>
        <w:rPr/>
        <w:t xml:space="preserve">Hlavně nikdy neber drogy. To jsou slova, která vštěpují dětem jejich rodiče, ale i učitelé ve školách. Když však mladí lidé vidí na vlastní oči, co může způsobit například takový pervitin, je větší šance, že se drogám vyhnou. A to je právě hlavní myšlenka protidrogového vlaku. Děti si mohou prožít skutečný příběh jejich vrstevníků, který pro jednoho z nich skončil fatálně.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jsme se sem přišli podívat, abychom se dozvěděli něco o drogách a že to je špatné. A dozvíme se, jak to s těmi lidmi nakonec dopadne, že to není nějaká sranda s tím.”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 drogách si myslím, že je to špatné, protože bychom to neměli brát, dělá nám to zlo a ještě jsem to nikdy neměla, ani nechci."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"Smyslem našeho projektu je ukázat dětem, že ty drogy jim může nabízet i jejich nejlepší kamarád. Prochází řízenou projekcí, která se skládá ze čtyřech kinosálů a osmi interaktivních místností a co je velká novinka, máme novou expozici na konci našeho vlaku. Chceme v každém městě stavět inovativní klubovnu, kde děti budou konat dobré skutky v sociálních oblastech a dopoledne budou sloužit tyto klubovny pro programy především primární prevence.”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Jak si myslíš, že může takový člověk dopadnout? “Špatně, může umřít, nebo se mu zničí život."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"Z našich výsledků vyplývá, že děti kolem patnácti let hluboce ztrácí zájem o kroužky a po covidu je to ještě horší. Jsem rád, že město Havířov kráčí tímto směrem volnočasových aktivit, propojení kroužků a věřím, že i naše projekty na to skvěle dokáží navázat.”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9-04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2026-08-29T19:40:03+02:00</dcterms:created>
  <dcterms:modified xsi:type="dcterms:W3CDTF">2026-08-29T19:40:03+02:00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