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“Ovečka” zaznamenala rekordní počet soutěžních prací</w:t>
      </w:r>
    </w:p>
    <w:p>
      <w:pPr/>
      <w:r>
        <w:rPr>
          <w:b w:val="1"/>
          <w:bCs w:val="1"/>
        </w:rPr>
        <w:t xml:space="preserve">Taneční vystoupení místních dětí zahájilo vernisáž výtvarná soutěž O pohár čeladenské ovečky. Konala se ve sportovní hale, do které se vešel rekordní počet účastníků letošního 9. ročníku.</w:t>
      </w:r>
    </w:p>
    <w:p>
      <w:pPr/>
      <w:r>
        <w:rPr>
          <w:b w:val="1"/>
          <w:bCs w:val="1"/>
        </w:rPr>
        <w:t xml:space="preserve">Jaroslava Traganová, učitelka ZŠ Čeladná: </w:t>
      </w:r>
      <w:r>
        <w:rPr/>
        <w:t xml:space="preserve">“Zapojilo se čtyřicet škol, každá škola poslala alespoň deset prací. Velmi nás překvapily techniky, kterými děti pracovaly. Téma letošního ročníku byl Sport v Beskydech a všechny soutěže motivujeme k našim nádherným horám, kde děti žijí, a vedeme je k tomu, aby si vážily této krajiny.” </w:t>
      </w:r>
    </w:p>
    <w:p>
      <w:pPr/>
      <w:r>
        <w:rPr/>
        <w:t xml:space="preserve">Odborná komise nakonec ocenila 48 prací. Všechny jsou nyní vystaveny v budově čeladenské základní školy. </w:t>
      </w:r>
    </w:p>
    <w:p>
      <w:pPr/>
      <w:r>
        <w:rPr>
          <w:b w:val="1"/>
          <w:bCs w:val="1"/>
        </w:rPr>
        <w:t xml:space="preserve">Viktoria Vašková, účastnice výtvarné soutěže: </w:t>
      </w:r>
      <w:r>
        <w:rPr/>
        <w:t xml:space="preserve">“Jako téma jsem si vybrala závod Bike Čeladná, který se tu jezdí každý rok. Vybrala jsem si tvorbu keramickou, protože mě baví s keramikou.” </w:t>
      </w:r>
    </w:p>
    <w:p>
      <w:pPr/>
      <w:r>
        <w:rPr>
          <w:b w:val="1"/>
          <w:bCs w:val="1"/>
        </w:rPr>
        <w:t xml:space="preserve">Helena Kubicová, účastnice výtvarné soutěže: </w:t>
      </w:r>
      <w:r>
        <w:rPr/>
        <w:t xml:space="preserve">“Namalovala bruslařky, protože ráda bruslím.”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“Určitě je to mega akce. Já jsem rok od roku překvapena tím, jak ta akce narůstá na věhlasu i na kvalitě výtvarných děl. A mě za zřizovatele těší, že se o naší škole ví, jak vypadá, jak je to tady zařízené a organizačně zvládnuté, protože, řekněme si na rovinu, v běžném provozu zorganizování této  akce není zrovna snadné, takže to velice za zřizovatele oceňuje. Je to jednoznačně aktivita navíc, které té škole dává další benefit.” </w:t>
      </w:r>
    </w:p>
    <w:p>
      <w:pPr/>
      <w:r>
        <w:rPr/>
        <w:t xml:space="preserve">Ještě větší událostí tak bude příští 10. ročník soutěže. Téma už je při tomto jubileu dané - To nejlepší v Beskydech.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3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2026-05-19T04:04:48+02:00</dcterms:created>
  <dcterms:modified xsi:type="dcterms:W3CDTF">2026-05-19T04:04:48+02:00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