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Nový Jičín bude rychlost měřit už na třech místech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Celkem budou na území města měřící stanoviště čtyři, první dvě jsou na ulici Revoluční a Palackého, to poslední je plánováno na ulici Bohuslava Martinů.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w:t>
      </w:r>
    </w:p>
    <w:p>
      <w:pPr/>
      <w:r>
        <w:rPr>
          <w:b w:val="1"/>
          <w:bCs w:val="1"/>
        </w:rPr>
        <w:t xml:space="preserve">Daniel Rýdel, ředitel MP Nový Jičín: “</w:t>
      </w:r>
      <w:r>
        <w:rPr/>
        <w:t xml:space="preserve">V Novém Jičíně jsme zaznamenali rychlostní rekordy, kdy řidiči překročili i 120 kilometrovou rychlost.”</w:t>
      </w:r>
    </w:p>
    <w:p>
      <w:pPr/>
      <w:r>
        <w:rPr/>
        <w:t xml:space="preserve">V loňském roce padlo ve městě za nedovolenou rychlost, kterou radary zachytily, zhruba 9 tisíc pokut.</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b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Karvinská porodnice má vlastní fyzioterapeutku</w:t>
      </w:r>
    </w:p>
    <w:p>
      <w:pPr/>
      <w:r>
        <w:rPr>
          <w:b w:val="1"/>
          <w:bCs w:val="1"/>
        </w:rPr>
        <w:t xml:space="preserve">Nemocnice Karviná-Ráj nabízí nově těhotným maminkám službu fyzioterapeutky. Pomáhá jim tomu, aby byl porod co nejvíce přirozený a postupující. K dispozici je i ženám, které už své dítě na svět přivedly.</w:t>
      </w:r>
    </w:p>
    <w:p>
      <w:pPr/>
      <w:r>
        <w:rPr/>
        <w:t xml:space="preserve">Tohle je fyzioterapeutka Tereza Sikorová.  Své služby nově nabízí na porodním oddělení karvinské rájecké nemocnice.</w:t>
      </w:r>
      <w:br/>
    </w:p>
    <w:p>
      <w:pPr/>
      <w:r>
        <w:rPr>
          <w:b w:val="1"/>
          <w:bCs w:val="1"/>
        </w:rPr>
        <w:t xml:space="preserve">Tereza Sikorová, fyzioterapeutka:</w:t>
      </w:r>
      <w:r>
        <w:rPr/>
        <w:t xml:space="preserve"> "Já jsem se rozhodla pro spolupráci s gynekologicko- porodnickým oddělením proto, protože si myslím, že gynekologická fyzioterapie by měla být součástí tohoto oddělení. Určitě se snažíme předejít bolestem v těhotenství, protože bolest nepatří k těhotenství, to by všechny těhotné měly vědět.” </w:t>
      </w:r>
    </w:p>
    <w:p>
      <w:pPr/>
      <w:br/>
      <w:r>
        <w:rPr/>
        <w:t xml:space="preserve">Novou službu fyzioterapeutky využila i Johana Kudrnová, která čeká své první dítě. Momentálně je ve 34. týdnu těhotenství.</w:t>
      </w:r>
      <w:br/>
    </w:p>
    <w:p>
      <w:pPr/>
      <w:r>
        <w:rPr>
          <w:b w:val="1"/>
          <w:bCs w:val="1"/>
        </w:rPr>
        <w:t xml:space="preserve">Johana Kudrnová, nastávající maminka:</w:t>
      </w:r>
      <w:r>
        <w:rPr/>
        <w:t xml:space="preserve"> "Cvičení bylo velmi příjemné, jsem ráda za tuto osobní zkušenost. Doporučila mi koupit si těhotenský šátek na podvazování bříška a domluvily jsme se na další konzultaci."</w:t>
      </w:r>
      <w:br/>
    </w:p>
    <w:p>
      <w:pPr/>
      <w:br/>
      <w:r>
        <w:rPr/>
        <w:t xml:space="preserve">Pomoc fyzioterapeutka dokáže i ženám po porodu.</w:t>
      </w:r>
    </w:p>
    <w:p>
      <w:pPr/>
      <w:r>
        <w:rPr>
          <w:b w:val="1"/>
          <w:bCs w:val="1"/>
        </w:rPr>
        <w:t xml:space="preserve">Jana Pikońová, primářka gynekologicko-porodnického oddělení Nemocnice Karviná-Ráj</w:t>
      </w:r>
      <w:r>
        <w:rPr/>
        <w:t xml:space="preserve">: "Dokáže nám ty ženy připravit, třeba ty, které rodily císařským řezem, tam se nám také uplatňují, pomáhají s péčí o jizvu i u žen po nástřizích hráze, které s tím mají následně komplikace."</w:t>
      </w:r>
      <w:br/>
    </w:p>
    <w:p>
      <w:pPr/>
      <w:br/>
      <w:br/>
    </w:p>
    <w:p>
      <w:pPr/>
      <w:r>
        <w:rPr/>
        <w:t xml:space="preserve">---</w:t>
      </w:r>
    </w:p>
    <w:p>
      <w:pPr>
        <w:pStyle w:val="Heading1"/>
      </w:pPr>
      <w:r>
        <w:rPr>
          <w:sz w:val="36"/>
          <w:szCs w:val="36"/>
        </w:rPr>
        <w:t xml:space="preserve">Požár servisu způsobilo zřejmě elektrokolo</w:t>
      </w:r>
    </w:p>
    <w:p>
      <w:pPr/>
      <w:r>
        <w:rPr>
          <w:b w:val="1"/>
          <w:bCs w:val="1"/>
        </w:rPr>
        <w:t xml:space="preserve">S nárůstem počtu nejrůznějších dopravních prostředků na elektrický pohon, přibývá i práce hasičům s jejich požáry. V českém Těšíně museli likvidovat požár servisu kol, který pravděpodobně způsobila baterie s jednoho z elektrokol.</w:t>
      </w:r>
    </w:p>
    <w:p>
      <w:pPr/>
      <w:r>
        <w:rPr/>
        <w:t xml:space="preserve">Operační středisko hasičů přijalo telefonát o požáru servisu kol v Českém Těšíně krátce po půl 10 večer. Do komplexu budova na Kysucké ulici byly vyslány jednotky z Karviné a Českého Těšína. Doplnili je i českotěšínští dobrovolní hasiči. </w:t>
      </w:r>
    </w:p>
    <w:p>
      <w:pPr/>
      <w:r>
        <w:rPr>
          <w:b w:val="1"/>
          <w:bCs w:val="1"/>
        </w:rPr>
        <w:t xml:space="preserve">zasahující hasič:</w:t>
      </w:r>
      <w:r>
        <w:rPr/>
        <w:t xml:space="preserve"> "Rozbiju to okno, už vidím plameny." </w:t>
      </w:r>
    </w:p>
    <w:p>
      <w:pPr/>
      <w:r>
        <w:rPr/>
        <w:t xml:space="preserve">Hasiči rychle lokalizovali ohnisko požáru, které se nacházelo v servisu kol. Přes okna už byly vidět mohutné plameny. Bylo nutné využití dýchací techniky.</w:t>
      </w:r>
    </w:p>
    <w:p>
      <w:pPr/>
      <w:r>
        <w:rPr>
          <w:b w:val="1"/>
          <w:bCs w:val="1"/>
        </w:rPr>
        <w:t xml:space="preserve">Kamila Langerová, mluvčí HZS MS kraje:</w:t>
      </w:r>
      <w:r>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probíhala jeho likvidace."</w:t>
      </w:r>
    </w:p>
    <w:p>
      <w:pPr/>
      <w:r>
        <w:rPr/>
        <w:t xml:space="preserve">Hašení baterií má svá specifika. Ať už se jedná o koloběžky, kola a nebo auta. Požáry elektrovozidel jsou komplikované  tím, že se hasiči musejí nejdříve k baterii dostat a navíc je auto plné dalších hořlavých materiálů.</w:t>
      </w:r>
    </w:p>
    <w:p>
      <w:pPr/>
      <w:r>
        <w:rPr>
          <w:b w:val="1"/>
          <w:bCs w:val="1"/>
        </w:rPr>
        <w:t xml:space="preserve">Jakub Kozák, mluvčí HZS MS kraje:</w:t>
      </w:r>
      <w:r>
        <w:rPr/>
        <w:t xml:space="preserve"> "Při hašení vozidel na alternativní pohon, ať už je to CNG nebo baterie, je nutné využití dvou vodních proudů. Jedním ochlazujeme palivovou soustavu a druhým hasíme běžný požár." </w:t>
      </w:r>
    </w:p>
    <w:p>
      <w:pPr/>
      <w:r>
        <w:rPr/>
        <w:t xml:space="preserve">K hašení lithiových baterií elektrokol, ale i notebooku nebo tabletů je nejlepší speciální hasící přístroj, který lze využít i k hašení pod elektrickým proudem. </w:t>
      </w:r>
    </w:p>
    <w:p>
      <w:pPr/>
      <w:r>
        <w:rPr/>
        <w:t xml:space="preserve">---</w:t>
      </w:r>
    </w:p>
    <w:p>
      <w:pPr>
        <w:pStyle w:val="Heading1"/>
      </w:pPr>
      <w:r>
        <w:rPr>
          <w:sz w:val="36"/>
          <w:szCs w:val="36"/>
        </w:rPr>
        <w:t xml:space="preserve">Plavecký rekordman Roman Procházka</w:t>
      </w:r>
    </w:p>
    <w:p>
      <w:pPr/>
      <w:r>
        <w:rPr>
          <w:b w:val="1"/>
          <w:bCs w:val="1"/>
        </w:rPr>
        <w:t xml:space="preserve">Česko má nového nejrychlejšího plavce své historie. Rekord má hodnotu 22,62 s a vytvořil ho bruntálský plavec Roman Procházka na mezinárodních závodech v Eidhovenu. Zeptali jsme se ho, co na rekord říká a jaké má další plány.</w:t>
      </w:r>
    </w:p>
    <w:p>
      <w:pPr/>
      <w:r>
        <w:rPr/>
        <w:t xml:space="preserve"> Roman začínal se závodním plaváním asi před 6 lety. Že bude překonávat rekordy původně vůbec neplánoval.</w:t>
      </w:r>
    </w:p>
    <w:p>
      <w:pPr/>
      <w:r>
        <w:rPr/>
        <w:t xml:space="preserve"> </w:t>
      </w:r>
    </w:p>
    <w:p>
      <w:pPr/>
      <w:r>
        <w:rPr>
          <w:b w:val="1"/>
          <w:bCs w:val="1"/>
        </w:rPr>
        <w:t xml:space="preserve">Ivana Procházková, maminka: </w:t>
      </w:r>
      <w:r>
        <w:rPr/>
        <w:t xml:space="preserve">„No na plavání talent že by měl, jsem si nevšimla, ale byl hodně hyperaktivní, takže jsem zvažovala sporty, kde by se uklidnil a plavání bylo ideální.“</w:t>
      </w:r>
    </w:p>
    <w:p>
      <w:pPr/>
      <w:r>
        <w:rPr/>
        <w:t xml:space="preserve"> </w:t>
      </w:r>
    </w:p>
    <w:p>
      <w:pPr/>
      <w:r>
        <w:rPr>
          <w:b w:val="1"/>
          <w:bCs w:val="1"/>
        </w:rPr>
        <w:t xml:space="preserve">Roman Procházka, držitel českého rekordu:</w:t>
      </w:r>
      <w:r>
        <w:rPr/>
        <w:t xml:space="preserve"> „Určitě jsem tam nezačal chodit s tím, že bych začal závodně plavat, spíš jsem tam chodil s tím, abych se vyřádil, abych byl doma hodný.“</w:t>
      </w:r>
    </w:p>
    <w:p>
      <w:pPr/>
      <w:r>
        <w:rPr/>
        <w:t xml:space="preserve"> Čas, kterého Roman dosáhl ho současně kvalifikuje na další soutěž.</w:t>
      </w:r>
    </w:p>
    <w:p>
      <w:pPr/>
      <w:r>
        <w:rPr/>
        <w:t xml:space="preserve"> </w:t>
      </w:r>
    </w:p>
    <w:p>
      <w:pPr/>
      <w:r>
        <w:rPr>
          <w:b w:val="1"/>
          <w:bCs w:val="1"/>
        </w:rPr>
        <w:t xml:space="preserve">Roman Procházka, držitel českého rekordu:</w:t>
      </w:r>
      <w:r>
        <w:rPr/>
        <w:t xml:space="preserve"> „Ten rekord znamenal i limit na ME, které se koná tento rok v Dublinu v Irsku. Bude se to konat v srpnu a momentálně tam jsou naše sny a cíle.“</w:t>
      </w:r>
    </w:p>
    <w:p>
      <w:pPr/>
      <w:r>
        <w:rPr/>
        <w:t xml:space="preserve"> S rekordem, který drží se však Roman nespokojuje.</w:t>
      </w:r>
    </w:p>
    <w:p>
      <w:pPr/>
      <w:r>
        <w:rPr/>
        <w:t xml:space="preserve"> </w:t>
      </w:r>
    </w:p>
    <w:p>
      <w:pPr/>
      <w:r>
        <w:rPr>
          <w:b w:val="1"/>
          <w:bCs w:val="1"/>
        </w:rPr>
        <w:t xml:space="preserve">Roman Procházka, držitel českého rekordu: </w:t>
      </w:r>
      <w:r>
        <w:rPr/>
        <w:t xml:space="preserve">„Mám teďka vlastně český seniorský rekord, který byl 10 let starý, držel ho Tomáš Plevko. Překonal jsem ho před nějakými třemi týdny v Eidhovenu na mezinárodním utkání. Doufám, že dlouho moc nevydrží a že se ho pokusím překonat znovu.“</w:t>
      </w:r>
    </w:p>
    <w:p>
      <w:pPr/>
      <w:r>
        <w:rPr/>
        <w:t xml:space="preserve"> Kromě častého cestování vyžaduje vrcholové plavání taky intenzivní trénink. To vše ve spojení se studiem.</w:t>
      </w:r>
    </w:p>
    <w:p>
      <w:pPr/>
      <w:r>
        <w:rPr/>
        <w:t xml:space="preserve"> </w:t>
      </w:r>
    </w:p>
    <w:p>
      <w:pPr/>
      <w:r>
        <w:rPr>
          <w:b w:val="1"/>
          <w:bCs w:val="1"/>
        </w:rPr>
        <w:t xml:space="preserve">Ivana Procházková, maminka: </w:t>
      </w:r>
      <w:r>
        <w:rPr/>
        <w:t xml:space="preserve">„Studuje vysokou školu, studuje sportovní management v Ostravě na ekonomické fakultě.“</w:t>
      </w:r>
    </w:p>
    <w:p>
      <w:pPr/>
      <w:r>
        <w:rPr/>
        <w:t xml:space="preserve"> </w:t>
      </w:r>
    </w:p>
    <w:p>
      <w:pPr/>
      <w:r>
        <w:rPr>
          <w:b w:val="1"/>
          <w:bCs w:val="1"/>
        </w:rPr>
        <w:t xml:space="preserve">Roman Procházka, držitel českého rekordu:</w:t>
      </w:r>
      <w:r>
        <w:rPr/>
        <w:t xml:space="preserve"> „Když se trénuje, tak v podstatě každý den určitě, někdy dvakrát.“</w:t>
      </w:r>
    </w:p>
    <w:p>
      <w:pPr/>
      <w:r>
        <w:rPr/>
        <w:t xml:space="preserve">   </w:t>
      </w:r>
    </w:p>
    <w:p>
      <w:pPr/>
      <w:r>
        <w:rPr/>
        <w:t xml:space="preserve"> Českého rekordmana čeká nabitá sezóna. Před ME bude ještě závodit v Bratislavě  v Pardubicích a na Mistrovství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2026-01-15T23:04:58+01:00</dcterms:created>
  <dcterms:modified xsi:type="dcterms:W3CDTF">2026-01-15T23:04:58+01:00</dcterms:modified>
</cp:coreProperties>
</file>

<file path=docProps/custom.xml><?xml version="1.0" encoding="utf-8"?>
<Properties xmlns="http://schemas.openxmlformats.org/officeDocument/2006/custom-properties" xmlns:vt="http://schemas.openxmlformats.org/officeDocument/2006/docPropsVTypes"/>
</file>