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Třetí radarové měření je připraveno v Bludovicích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1. března 2020 na Revoluční ulici, v prosinci téhož roku také na Palackého a do třetice stojí nové stanoviště pro umístění radaru v Bludovicích, v blízkosti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v současné době máme zažádáno u Českého telekomunikačního úřadu o schválení jednotlivých měřících frekvencí. Poté dojde k samotnému ověření a kalibraci zařízení a následně po schválení Policie České republiky dojde k ostrému měření rychlosti.”    </w:t>
      </w:r>
    </w:p>
    <w:p>
      <w:pPr/>
      <w:r>
        <w:rPr/>
        <w:t xml:space="preserve">Celkem budou na území města měřící stanoviště čtyři, vytipováno už je i poslední místo. Jde o ulici Bohuslava Martinů, s realizací město čeká, protože zde nejprve musí dořešit vznik cyklostezky nebo cyklopruhu.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V současné době má město Nový Jičín dvě měřící zařízení, bude mít čtyři měřící místa. Z logiky věci tedy vyplývá, že tato zařízení budeme rotovat.” </w:t>
      </w:r>
    </w:p>
    <w:p>
      <w:pPr/>
      <w:r>
        <w:rPr/>
        <w:t xml:space="preserve">Dle statistik městské policie vyplývá, že v roce 2022, což byl třetí rok měření rychlosti, došlo při srovnání s rokem 2021 k poklesu o téměř 1 200 těchto prohřešků. Za překročení rychlosti, které radary ve městě zaznamenaly, padlo zhruba 9 tisíc pokut.</w:t>
      </w:r>
    </w:p>
    <w:p>
      <w:pPr/>
      <w:r>
        <w:rPr>
          <w:b w:val="1"/>
          <w:bCs w:val="1"/>
        </w:rPr>
        <w:t xml:space="preserve">Daniel Rýdel, ředitel MP Nový Jičín: </w:t>
      </w:r>
      <w:r>
        <w:rPr/>
        <w:t xml:space="preserve">“Umístěním měřícího zařízení dochází bezesporu ke zklidnění dopravy. Většinou po uvedení do provozu tam máme nějaký nárůst přestupků, který potom během dvou tří měsíců začne klesat, protože místní občané  nebo lidé, kteří tudy projíždí, se zpomalit naučí.”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Rychlostí rekordy, které radary v Novém Jičíně i loni zachytily, jsou i přes 120 kilometrů v hodině. Nejčastější výše pokuty se pohybuje mezi 600 až 800 korunami, což nastává při překročení rychlosti do 20 kilometrů v hodině. </w:t>
      </w:r>
    </w:p>
    <w:p>
      <w:pPr/>
      <w:r>
        <w:rPr/>
        <w:t xml:space="preserve">---</w:t>
      </w:r>
    </w:p>
    <w:p>
      <w:pPr>
        <w:pStyle w:val="Heading1"/>
      </w:pPr>
      <w:r>
        <w:rPr>
          <w:sz w:val="36"/>
          <w:szCs w:val="36"/>
        </w:rPr>
        <w:t xml:space="preserve">Připomněli Den vítězství a osvobození Nového Jičína</w:t>
      </w:r>
    </w:p>
    <w:p>
      <w:pPr/>
      <w:r>
        <w:rPr>
          <w:b w:val="1"/>
          <w:bCs w:val="1"/>
        </w:rPr>
        <w:t xml:space="preserve">Nový Jičín si připomněl Den vítězství a památný den osvobození města. Pietní akt se uskutečnil u Památníku obětem válek na městském hřbitově.</w:t>
      </w:r>
    </w:p>
    <w:p>
      <w:pPr/>
      <w:r>
        <w:rPr/>
        <w:t xml:space="preserve">Představitelé města se členy Československé obce legionářské a Českého svazu bojovníků za svobodu a dalších organizací a spolků položili v rámci vzpomínkového setkání u příležitosti Dne vítězství květiny u Pomníku obětem válek na městském hřbitově. Uctili památku padlých ve 2. světové válce, i těch, kteří proti nacismu bojovali a přežili. </w:t>
      </w:r>
    </w:p>
    <w:p>
      <w:pPr/>
      <w:r>
        <w:rPr>
          <w:b w:val="1"/>
          <w:bCs w:val="1"/>
        </w:rPr>
        <w:t xml:space="preserve">Ondřej Syrovátka (ZELENÍ), 1. místostarosta Nového Jičína:</w:t>
      </w:r>
      <w:r>
        <w:rPr/>
        <w:t xml:space="preserve"> “Je určitě důležité si toto výročí připomínat, protože je to významný mezník nejen v dějinách našeho státu, ale i našeho města. Nový Jičín byl osvobozen 6. května, byť toto osvobození nebylo tak krvavé jako jinde, protože padly pouze jednotky vojáků, ale samozřejmě, každý lidský život se počítá. Ve druhé světové válce zahynulo okolo 70 milionů lidí, věřili jsme, že už se tato věc nebude opakovat. Nicméně všichni víme, že poměrně nedaleko na východ od nás probíhá jiná válka, které byla, bohužel, vyvolaná stejnou mocností, která nás tehdy pomohla osvobodit, a  já si moc přeji, aby za rok, až si budeme toto výročí znovu připomínat, aby už tato válka byla minulostí.”      </w:t>
      </w:r>
    </w:p>
    <w:p>
      <w:pPr/>
      <w:r>
        <w:rPr>
          <w:b w:val="1"/>
          <w:bCs w:val="1"/>
        </w:rPr>
        <w:t xml:space="preserve">Alois Petroš, tajemník jednoty ČsOL Nový Jičín: </w:t>
      </w:r>
      <w:r>
        <w:rPr/>
        <w:t xml:space="preserve">“Každoročně v tuto dobu chodíme uctít  památku obětí 2. světové války, v Novém Jičíně to bylo o něco dříve, osvobození tu proběhlo 6. května. Nejsme tu ale jen proto, abychom si to připomínali, ale abychom také nezapomněli, jaké hrůzy  ty války přinesly, a měli bychom se z toho poučit. Bohužel, asi jsme se z toho nepoučili, protože války se rozpoutávají dále.”     </w:t>
      </w:r>
    </w:p>
    <w:p>
      <w:pPr/>
      <w:r>
        <w:rPr/>
        <w:t xml:space="preserve">Obec legionářská považuje konec 2. světové války za jeden z nejvýznamnějších památných dnů a proto, aby jej připomněla i širší veřejnost, připravuje spolu s novojičínským Klubem vojenské historie FENIX a dalšími partnery návaznou akci na druhý květnový víkend.   </w:t>
      </w:r>
    </w:p>
    <w:p>
      <w:pPr/>
      <w:r>
        <w:rPr>
          <w:b w:val="1"/>
          <w:bCs w:val="1"/>
        </w:rPr>
        <w:t xml:space="preserve">Alois Petroš, tajemník jednoty ČsOL Nový Jičín: </w:t>
      </w:r>
      <w:r>
        <w:rPr/>
        <w:t xml:space="preserve">“Tuto událost chceme obohatit branným dnem pro děti a mládež, a bude 13. května v sobotu  a děláme to znovu s klubem vojenské historie.”     </w:t>
      </w:r>
    </w:p>
    <w:p>
      <w:pPr/>
      <w:r>
        <w:rPr>
          <w:b w:val="1"/>
          <w:bCs w:val="1"/>
        </w:rPr>
        <w:t xml:space="preserve">Libor Chyba, KVH FENIX Nový Jičín: </w:t>
      </w:r>
      <w:r>
        <w:rPr/>
        <w:t xml:space="preserve">“Ve spolupráci s Československou obcí legionářskou připravujeme tento branný den pro děti, kdy budou pro ně připraveny soutěže a vědomostní testy, týkající se historie ukončení 2. světové války. Bude tam vystavena vojenská technika, VOP Šenov vystaví tank, bude tam i technika z války, nějaké motocykly, automobily.”   </w:t>
      </w:r>
    </w:p>
    <w:p>
      <w:pPr/>
      <w:r>
        <w:rPr/>
        <w:t xml:space="preserve">Branný den proběhne na tankodromu za Vojenským opravárenským podnikem v Šenově u Nového Jičína od 13 hodin, součástí bude i dynamická bojová ukázka.</w:t>
      </w:r>
      <w:br/>
      <w:r>
        <w:rPr/>
        <w:t xml:space="preserve">Konec 2. světové války pak v Novém Jičíně připomíná ještě jedna událost, v Návštěvnickém centru bude 8. května zahájena výstava Ne mnozí, ale mnoho. Věnována je zdejšímu rodákovi generálu Jaroslavu Hlaďovi a dalším Novojičínským ve službách britského Královského letectva. </w:t>
      </w:r>
    </w:p>
    <w:p>
      <w:pPr/>
      <w:r>
        <w:rPr/>
        <w:t xml:space="preserve">---</w:t>
      </w:r>
    </w:p>
    <w:p>
      <w:pPr>
        <w:pStyle w:val="Heading1"/>
      </w:pPr>
      <w:r>
        <w:rPr>
          <w:sz w:val="36"/>
          <w:szCs w:val="36"/>
        </w:rPr>
        <w:t xml:space="preserve">Tanec Fokus se konal s rekordní účastí</w:t>
      </w:r>
    </w:p>
    <w:p>
      <w:pPr/>
      <w:r>
        <w:rPr>
          <w:b w:val="1"/>
          <w:bCs w:val="1"/>
        </w:rPr>
        <w:t xml:space="preserve">Basketbalovou halu obsadili tanečníci a bylo jich okolo tisícovky. Za této rekordní účasti se zde konal další ročník přehlídky Tanec Fokus.</w:t>
      </w:r>
    </w:p>
    <w:p>
      <w:pPr/>
      <w:r>
        <w:rPr/>
        <w:t xml:space="preserve">Nový Jičín hostil nepostupovou soutěžní přehlídku amatérských tanečních skupin Tanec Fokus. V basketbalové hale se v desítkách choreografií v několika různých kategoriích představila zhruba tisícovku tanečníků. Své formace tak před ostrým výstupem trénovali  v hale i před halou. </w:t>
      </w:r>
    </w:p>
    <w:p>
      <w:pPr/>
      <w:r>
        <w:rPr>
          <w:b w:val="1"/>
          <w:bCs w:val="1"/>
        </w:rPr>
        <w:t xml:space="preserve">Hana Gebauerová, SVČ Fokus: </w:t>
      </w:r>
      <w:r>
        <w:rPr/>
        <w:t xml:space="preserve">“Je to zatím největší účast, jakou jsme dosud měli. Letos nám krásně Tanec Fokus vyšel na Mezinárodní den tance, je to osmý ročník letos. Ten dopolední blok se bude věnovat street dance a street show, v odpoledním bloku budou kategorie zumba, různé, disco show a disco dance.”    </w:t>
      </w:r>
    </w:p>
    <w:p>
      <w:pPr/>
      <w:r>
        <w:rPr/>
        <w:t xml:space="preserve">Taneční skupiny přijely z Olomouckého, Zlínského a samozřejmě Moravskoslezského kraje. </w:t>
      </w:r>
    </w:p>
    <w:p>
      <w:pPr/>
      <w:r>
        <w:rPr>
          <w:b w:val="1"/>
          <w:bCs w:val="1"/>
        </w:rPr>
        <w:t xml:space="preserve">Hana Gebauerová, SVČ Fokus: </w:t>
      </w:r>
      <w:r>
        <w:rPr/>
        <w:t xml:space="preserve">“Fokus určitě také reprezentuje Tanec Fokus, máme tady taneční skupinu N°23, všechny věkové kategorie, a v odpoledním bloku se představí naše zumba a AS team.”  </w:t>
      </w:r>
    </w:p>
    <w:p>
      <w:pPr/>
      <w:r>
        <w:rPr>
          <w:b w:val="1"/>
          <w:bCs w:val="1"/>
        </w:rPr>
        <w:t xml:space="preserve">tanečníci SVČ Fokus: </w:t>
      </w:r>
    </w:p>
    <w:p>
      <w:pPr/>
      <w:r>
        <w:rPr/>
        <w:t xml:space="preserve">“Já tancuju asi rok, baví mě na tom to, že se pořád hýbeme, soutěže jsou zábavné a mám to ráda.” </w:t>
      </w:r>
    </w:p>
    <w:p>
      <w:pPr/>
      <w:r>
        <w:rPr/>
        <w:t xml:space="preserve">“Tanec mě baví, mám ho rád, nic jiného mě nebaví, už prostě navždy budu tancovat.” </w:t>
      </w:r>
    </w:p>
    <w:p>
      <w:pPr/>
      <w:r>
        <w:rPr/>
        <w:t xml:space="preserve">“Tancovala jsem už ve školce, dříve jsem chodila do baletu a mamka mě přihlásila i sem.”  </w:t>
      </w:r>
    </w:p>
    <w:p>
      <w:pPr/>
      <w:r>
        <w:rPr/>
        <w:t xml:space="preserve">Zájemci z řad dětí o tanec mají ve Středisku volného času Fokus dveře stále otevřené, i když si pravidelné kroužky budou na prázdniny dávat pauzu, mohou se kluci a holky vydat na tábory, na mnoha z nich se určitě tančit bude.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2026-03-10T00:08:49+01:00</dcterms:created>
  <dcterms:modified xsi:type="dcterms:W3CDTF">2026-03-10T00:08:49+01:00</dcterms:modified>
</cp:coreProperties>
</file>

<file path=docProps/custom.xml><?xml version="1.0" encoding="utf-8"?>
<Properties xmlns="http://schemas.openxmlformats.org/officeDocument/2006/custom-properties" xmlns:vt="http://schemas.openxmlformats.org/officeDocument/2006/docPropsVTypes"/>
</file>