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10.5.2023,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MS kraji začal fungovat zdravotnický intervenční  tým</w:t>
      </w:r>
    </w:p>
    <w:p>
      <w:pPr/>
      <w:r>
        <w:rPr>
          <w:b w:val="1"/>
          <w:bCs w:val="1"/>
        </w:rPr>
        <w:t xml:space="preserve">V MS kraji nově funguje krajský zdravotnický intervenční tým, který pomáhá u nejrůznějších tragédií nebo neštěstí jak přímým účastníkům, tak i zasahujícím zdravotníkům. Náš region je tak první v celé České republice, kde je takto tato služba nepřetržitě zajištěna.</w:t>
      </w:r>
    </w:p>
    <w:p>
      <w:pPr/>
      <w:r>
        <w:rPr/>
        <w:t xml:space="preserve">Dnes a denně spěchá zdravotnická záchranná služba k nejrůznějším událostem a tragédiím, které mají dopad nejen na přímé účastníky a jejich příbuzné, ale také na zdravotníky. Jde o psychické následky, které mohou být závažné a proto je nutná profesionální pomoc. Moravskoslezský kraj tak proto zřídil Krajský zdravotnický intervenční tým.</w:t>
      </w:r>
    </w:p>
    <w:p>
      <w:pPr/>
      <w:r>
        <w:rPr/>
        <w:t xml:space="preserve">Martin Gebauer, náměstek hejtmana MS kraje: „Nešťastné situace a tragické události, které s sebou přinášejí psychickou zátěž pro  všechny zúčastněné, se bohužel odehrávají denně. V řadě z nich je okamžitá psychická  pomoc nepostradatelná, často na ni navazuje následná odborná psychologická péče,  kterou mohou interventi i peeři bez zbytečných prodlev doporučit nebo dokonce zajistit."</w:t>
      </w:r>
    </w:p>
    <w:p>
      <w:pPr/>
      <w:r>
        <w:rPr/>
        <w:t xml:space="preserve">Lukáš Humpl, mluvčí ZZS MS kraje: „Propojením peerů a interventů jednotlivých nemocnic a zdravotnické záchranné služby  jsme vytvořili velice flexibilní, výborně dostupnou a funkční síť, která je k dispozici  zasaženým osobám, a to jak z řad veřejnosti, tak i zdravotnickým pracovníkům. Krajský  intervenční tým výrazně zlepšuje možnost včasného poskytnutí první psychické pomoci  v resortu zdravotnictví na území Moravskoslezského kraje."</w:t>
      </w:r>
    </w:p>
    <w:p>
      <w:pPr/>
      <w:r>
        <w:rPr/>
        <w:t xml:space="preserve">Krajský zdravotnický intervenční tým funguje na vyžádání, nejčastěji na základě indikace  posádky Zdravotnické záchranné služby v terénu nebo oddělení nemocnice.</w:t>
      </w:r>
    </w:p>
    <w:p>
      <w:pPr/>
      <w:r>
        <w:rPr/>
        <w:t xml:space="preserve">Petr Gaj, intervenčního týmu: „Zasaženým pomáháme hlavně  prostřednictvím krizového rozhovoru a emoční podpory. Snažíme se pro ně najít bezpečné  a klidné místo, také zajistit základní tělesné potřeby. Dalším krokem je poskytnutí  informací, kdy doporučíme, co všechno by v těžké situaci mohlo pomoci. Pro tyto účely  máme vytištěné edukační letáčky. Také můžeme nabídnout nebo zprostředkovat návaznou  odbornou pomoc."</w:t>
      </w:r>
    </w:p>
    <w:p>
      <w:pPr/>
      <w:r>
        <w:rPr/>
        <w:t xml:space="preserve">Krajský tým má 37 členů. Za prvních šest měsíců činnosti zasahoval u 60 událostí, při kterých poskytl podporu  152 osobám. </w:t>
      </w:r>
    </w:p>
    <w:p>
      <w:pPr/>
      <w:r>
        <w:rPr/>
        <w:t xml:space="preserve">---</w:t>
      </w:r>
    </w:p>
    <w:p>
      <w:pPr/>
      <w:r>
        <w:rPr/>
        <w:t xml:space="preserve">Krátké zprávy 10. 5. 2023 17.00 - 1</w:t>
      </w:r>
    </w:p>
    <w:p>
      <w:pPr/>
      <w:r>
        <w:rPr/>
        <w:t xml:space="preserve">Ředitelství silnic a dálnic opravuje na silnici I/48 u Nového Jičína utržený svah. V místě oprav je doprava svedena od Příbora 1 jízdním pruhem. Dopravní opatření potrvá minimálně do konce května, kdy dojde k odtěžení původní zeminy výměnou za stavbu opěrné kamenné patky.</w:t>
      </w:r>
    </w:p>
    <w:p>
      <w:pPr/>
      <w:r>
        <w:rPr/>
        <w:t xml:space="preserve">Nezaměstnanost v MS kraji klesla v dubnu  na 4,9 %. Práci na konci měsíce nemělo v regionu 40.405 lidí. Je to o 1324 méně než na konci března.  Vyplývá to z údajů, které dnes zveřejnil Úřad práce ČR.</w:t>
      </w:r>
    </w:p>
    <w:p>
      <w:pPr/>
      <w:r>
        <w:rPr/>
        <w:t xml:space="preserve">---</w:t>
      </w:r>
    </w:p>
    <w:p>
      <w:pPr>
        <w:pStyle w:val="Heading1"/>
      </w:pPr>
      <w:r>
        <w:rPr>
          <w:sz w:val="36"/>
          <w:szCs w:val="36"/>
        </w:rPr>
        <w:t xml:space="preserve">Peníze na cestu neměli, a tak si vzali taxíka</w:t>
      </w:r>
    </w:p>
    <w:p>
      <w:pPr/>
      <w:r>
        <w:rPr>
          <w:b w:val="1"/>
          <w:bCs w:val="1"/>
        </w:rPr>
        <w:t xml:space="preserve">Ve vazební věznici skončili dva muži z Ostravy, kteří se projeli taxíkem zadarmo a nakonec ještě řidiče okradli. Na jejich dopadení spolupracovali policisté jak z Přerova, kde do taxíku nastoupili, tak z Ostravy, kde jízda končila. Loupeže nejsou u taxikářů bohužel ničím výjimečným.</w:t>
      </w:r>
    </w:p>
    <w:p>
      <w:pPr/>
      <w:r>
        <w:rPr/>
        <w:t xml:space="preserve">Na obvodní oddělení policie v Ostravě přiběhl rozčílený taxikář, že okradli dva muži, které přivezl z Přerova. Nejenže nezaplatili, ale ještě mu vzali tržbu.</w:t>
      </w:r>
    </w:p>
    <w:p>
      <w:pPr/>
      <w:r>
        <w:rPr>
          <w:b w:val="1"/>
          <w:bCs w:val="1"/>
        </w:rPr>
        <w:t xml:space="preserve">Eva Michalíková, mluvčí PČR Ostrava: </w:t>
      </w:r>
      <w:r>
        <w:rPr/>
        <w:t xml:space="preserve">"Když zjistili, že nemají peníze na vlak a viděli stát u nádraží taxíka, měli ho  oslovit, zda je neodveze do Studénky. Údajně mu dali zálohu a do vozidla taxi služby nasedli.  Během cesty však změnili cílovou trasu a nechali se odvést do Ostravy. Jak poškozený řidič uvedl,  v průběhu jízdy muži hovořili jemu neznámým jazykem."</w:t>
      </w:r>
    </w:p>
    <w:p>
      <w:pPr/>
      <w:r>
        <w:rPr/>
        <w:t xml:space="preserve">Nejenže taxikáři nezaplatili 4 tisíc za cestu z Přerova do Ostravy, ale ještě mu vzali tržbu kolem 30 tisíc korun. Přidali několik výhrůžek a utekli. Na základě videozáznamu policisté muže vypátrali a soudce na ně uvalil vazbu.</w:t>
      </w:r>
    </w:p>
    <w:p>
      <w:pPr/>
      <w:r>
        <w:rPr>
          <w:b w:val="1"/>
          <w:bCs w:val="1"/>
        </w:rPr>
        <w:t xml:space="preserve">Eva Michalíková, mluvčí PČR Ostrava: </w:t>
      </w:r>
      <w:r>
        <w:rPr/>
        <w:t xml:space="preserve">"Kriminalisté zahájili trestní stíhání proti dvěma mužům (33 a 34 let). Ti jsou podezřelí ze spáchání  zvlášť závažného zločinu loupeže. Oba muži jsou stíháni vazebně. V případě prokázání viny a  odsouzení jim hrozí trest odnětí svobody od dvou do deseti let."</w:t>
      </w:r>
    </w:p>
    <w:p>
      <w:pPr/>
      <w:r>
        <w:rPr/>
        <w:t xml:space="preserve">Oloupení taxikářů jsou časté a v minulosti některé případy skončili mnohem hůře. Například, když si dva mladíci zavolali taxík do Hrušova a beze slova se vrhli na taxikáře.</w:t>
      </w:r>
    </w:p>
    <w:p>
      <w:pPr/>
      <w:r>
        <w:rPr>
          <w:b w:val="1"/>
          <w:bCs w:val="1"/>
        </w:rPr>
        <w:t xml:space="preserve">napadený taxikář (natočeno 2017): </w:t>
      </w:r>
      <w:r>
        <w:rPr/>
        <w:t xml:space="preserve">“Po ujetí deseti metrů se do mně pustili. Začali mě napadat rukama a nějakým nožem, prostě mě zmlátili. Pak už si jen pamatuju, jak jsem se z toho dostal.”</w:t>
      </w:r>
    </w:p>
    <w:p>
      <w:pPr/>
      <w:r>
        <w:rPr/>
        <w:t xml:space="preserve">Za pokus o vraždu byl na 16 let odsouzen muž, který v roce 2015 pobodal a okradl taxikáře v Trojanovicích a na 15 let byl odsouzen Polák, který v Havířově taxikáře místo zaplacení zavraždil.  </w:t>
      </w:r>
    </w:p>
    <w:p>
      <w:pPr/>
      <w:r>
        <w:rPr/>
        <w:t xml:space="preserve">---</w:t>
      </w:r>
    </w:p>
    <w:p>
      <w:pPr>
        <w:pStyle w:val="Heading1"/>
      </w:pPr>
      <w:r>
        <w:rPr>
          <w:sz w:val="36"/>
          <w:szCs w:val="36"/>
        </w:rPr>
        <w:t xml:space="preserve">O zápis do speciální MŠ Paraplíčko v Havířově je opět zájem</w:t>
      </w:r>
    </w:p>
    <w:p>
      <w:pPr/>
      <w:r>
        <w:rPr>
          <w:b w:val="1"/>
          <w:bCs w:val="1"/>
        </w:rPr>
        <w:t xml:space="preserve">V Havířově v těchto dnech probíhají zápisy do mateřských škol. Větší zájem očekává Mateřská škola Paraplíčko, která se věnuje vážně nemocným a handicapovaným dětem.  Speciální školka je krajským zařízením a celkově jich kraj provozuje pět.</w:t>
      </w:r>
    </w:p>
    <w:p>
      <w:pPr/>
      <w:r>
        <w:rPr/>
        <w:t xml:space="preserve">Mateřská škola Paraplíčko v Havířově je jediným zařízením, které vzdělává děti s mentálním a tělesným hendikepem, autismem, či těžkými vadami zraku, či sluchu. Při letošním zápisu budou moci přijmout jen pár dětí. Tato rodina z Albrechtic věří, že jejich syn se do školky dostane.</w:t>
      </w:r>
    </w:p>
    <w:p>
      <w:pPr/>
      <w:r>
        <w:rPr>
          <w:b w:val="1"/>
          <w:bCs w:val="1"/>
        </w:rPr>
        <w:t xml:space="preserve">paní Lenka, maminka: </w:t>
      </w:r>
      <w:r>
        <w:rPr/>
        <w:t xml:space="preserve">"Jelikož Maxíkovi zjistili, že má lehký průběh autismu, tak jsme se rozhodli pro tuto školku Paraplíčko, jelikož se tady více věnují dětem. Jsme z Albrechtic a tam žádná taková školka není."</w:t>
      </w:r>
    </w:p>
    <w:p>
      <w:pPr/>
      <w:r>
        <w:rPr>
          <w:b w:val="1"/>
          <w:bCs w:val="1"/>
        </w:rPr>
        <w:t xml:space="preserve">Šárka Chobotová, ředitelka MŠ Paraplíčko: </w:t>
      </w:r>
      <w:r>
        <w:rPr/>
        <w:t xml:space="preserve">"V letošním roce máme hodně dětí s odkladem školní docházky a do školy půjde pouze pět dětí. Pět až sedm dětí se k nám dostane uvidíme, jaký bude převis a jestli to nebudeme muset nějakým způsobem řešit. Teď máme populační vlnu, která jde nahoru. Takže teď je převis i v běžných mateřských školách a větší zájem je i o nás.” </w:t>
      </w:r>
    </w:p>
    <w:p>
      <w:pPr/>
      <w:r>
        <w:rPr/>
        <w:t xml:space="preserve">Mateřská škola přizpůsobuje všechny aktivity danému zdravotnímu hendikepu dítěte.</w:t>
      </w:r>
    </w:p>
    <w:p>
      <w:pPr/>
      <w:r>
        <w:rPr>
          <w:b w:val="1"/>
          <w:bCs w:val="1"/>
        </w:rPr>
        <w:t xml:space="preserve">anketa: </w:t>
      </w:r>
      <w:r>
        <w:rPr/>
        <w:t xml:space="preserve">"Vyrábíme nějaké obrázky, malujeme si, hrajeme si a cvičíme očička."</w:t>
      </w:r>
    </w:p>
    <w:p>
      <w:pPr/>
      <w:r>
        <w:rPr>
          <w:b w:val="1"/>
          <w:bCs w:val="1"/>
        </w:rPr>
        <w:t xml:space="preserve">anketa: </w:t>
      </w:r>
      <w:r>
        <w:rPr/>
        <w:t xml:space="preserve">“Chodí tady pejsek i koník."</w:t>
      </w:r>
    </w:p>
    <w:p>
      <w:pPr/>
      <w:r>
        <w:rPr/>
        <w:t xml:space="preserve">Kromě Havířova je v MSK speciální mateřská škola v Karviné, dvě v Ostravě a jedna v Opavě. </w:t>
      </w:r>
    </w:p>
    <w:p>
      <w:pPr/>
      <w:r>
        <w:rPr/>
        <w:t xml:space="preserve">---</w:t>
      </w:r>
    </w:p>
    <w:p>
      <w:pPr/>
      <w:r>
        <w:rPr/>
        <w:t xml:space="preserve">Krátké zprávy 10. 5. 2023 17.00 - 2</w:t>
      </w:r>
    </w:p>
    <w:p>
      <w:pPr/>
      <w:r>
        <w:rPr/>
        <w:t xml:space="preserve">Stavební povolení na rekonstrukci Domu kultury města Ostravy a přístavbu koncertního sálu nabylo právní moci. Vypsáno bylo i výběrové řízení na zhotovitele stavby. Informace zveřejnila Janáčkova filharmonie na svém facebookovém účtu.</w:t>
      </w:r>
    </w:p>
    <w:p>
      <w:pPr/>
      <w:r>
        <w:rPr/>
        <w:t xml:space="preserve">---</w:t>
      </w:r>
    </w:p>
    <w:p>
      <w:pPr>
        <w:pStyle w:val="Heading1"/>
      </w:pPr>
      <w:r>
        <w:rPr>
          <w:sz w:val="36"/>
          <w:szCs w:val="36"/>
        </w:rPr>
        <w:t xml:space="preserve">Bazaly hostily konferenci fotbalových trenérů</w:t>
      </w:r>
    </w:p>
    <w:p>
      <w:pPr/>
      <w:r>
        <w:rPr>
          <w:b w:val="1"/>
          <w:bCs w:val="1"/>
        </w:rPr>
        <w:t xml:space="preserve">Fotbalový Baník připravil další ročník unikátního semináře pro trenéry mládeže. Na akci přednášeli nejen domácí trenéři, ale také se podařilo získat i několik zvučných jmen ze světových klubů. Cílem bylo si vzájemně předat cenné zkušenosti, které mohou rozvíjet talenty mladých hráčů.</w:t>
      </w:r>
    </w:p>
    <w:p>
      <w:pPr/>
      <w:r>
        <w:rPr/>
        <w:t xml:space="preserve">Fotbalová akademie Baníku Ostrava hostila ve sváteční den druhý  ročník Konference fotbalových trenérů. </w:t>
      </w:r>
    </w:p>
    <w:p>
      <w:pPr/>
      <w:r>
        <w:rPr>
          <w:b w:val="1"/>
          <w:bCs w:val="1"/>
        </w:rPr>
        <w:t xml:space="preserve">Aleš Křeček, trenér reprezentace ČR U20:</w:t>
      </w:r>
      <w:r>
        <w:rPr/>
        <w:t xml:space="preserve"> "My jsme si připravili jako reprezentační úsek to nejtěžší,  co se v ofenzivě na tom hřišti děje. A to je řešení finální třetiny hřiště  z hlediska ofenzivy. Budeme se věnovat postupnému útoku, což je disciplína,  která je těžká pro všechny kluby. My se tady o tom v Česku bavíme, že v podstatě  ten postupný útok, a hlavně tu poslední fázi, moc neumíme řešit. Tak bychom  rádi ukázali takový návod nebo nějaké naše myšlení v tom, jak si pomoci  tuto poslední třetinu, těch 30 metrů vyřešit."</w:t>
      </w:r>
    </w:p>
    <w:p>
      <w:pPr/>
      <w:r>
        <w:rPr>
          <w:b w:val="1"/>
          <w:bCs w:val="1"/>
        </w:rPr>
        <w:t xml:space="preserve">Milan Chalupa, trenér B týmu FC Baníku  Ostrava:</w:t>
      </w:r>
      <w:r>
        <w:rPr/>
        <w:t xml:space="preserve"> "My máme výchovu mládeže v našich podmínkách a začleňování  hráčů mládeže, akademie a B týmu do systému A týmu." - Jak je to důležité? - "Důležité to je hodně, protože všichni se chceme chodit dívat  na naše odchovance, takže abychom se na ně mohli chodit dívat, tak si je musíme  nejdříve vychovat."</w:t>
      </w:r>
    </w:p>
    <w:p>
      <w:pPr/>
      <w:r>
        <w:rPr/>
        <w:t xml:space="preserve">Konference byla zaměřena na trenérské techniky a práci s mládeží.  Kromě domácích přednášejících se zde představili také šéftrenér mládeže 1. FC  Norimberk a hlavní trenér U21 West Ham United. </w:t>
      </w:r>
    </w:p>
    <w:p>
      <w:pPr/>
      <w:r>
        <w:rPr>
          <w:b w:val="1"/>
          <w:bCs w:val="1"/>
        </w:rPr>
        <w:t xml:space="preserve">Verner Lička, legenda FC Baníku Ostrava, člen  sportovní rady FAČR:</w:t>
      </w:r>
      <w:r>
        <w:rPr/>
        <w:t xml:space="preserve"> "Těžko nacházím slova, která by to úplně vystihla. Protože  zkušenosti osobní, z evropského fotbalu, z evropského trhu. Tak tak  takové akce tohoto nejsou, nebývají. A co se týká i historie Československa  nebo Československého fotbalu, tak to jsou první takové vlaštovky. Kde je nějaká  mezinárodní konference. A všechno je přímo na hřišti. Ideální propojení teorie  a praxe."</w:t>
      </w:r>
    </w:p>
    <w:p>
      <w:pPr/>
      <w:r>
        <w:rPr/>
        <w:t xml:space="preserve">Hosté měli vždy 45 minut na přednášku a dalších 45 minut  bylo věnováno přenesení teorie do praxe přímo na hřišti v tréninku mládeže  Baníku Ostrava. </w:t>
      </w:r>
    </w:p>
    <w:p>
      <w:pPr/>
      <w:r>
        <w:rPr>
          <w:b w:val="1"/>
          <w:bCs w:val="1"/>
        </w:rPr>
        <w:t xml:space="preserve">Verner Lička, legenda FC Baníku Ostrava, člen  sportovní rady FAČR:</w:t>
      </w:r>
      <w:r>
        <w:rPr/>
        <w:t xml:space="preserve"> "To je myslím obrovský úspěch klubu, protože není jednoduché  takovou akci logisticky, finančně uspořádat, a ještě přitáhnout takové osobnosti.  Když dneska vezmu, když to shrnu třeba to loňské vystoupení a dnešní, tak opravdu  tady přijíždějí kluby evropského formátu a co mě třeba těší, že i ta vystoupení  těch kluků z Baníku Ostrava nebo z toho FAČR, tak jsou opravdu  konkurence schopné."</w:t>
      </w:r>
    </w:p>
    <w:p>
      <w:pPr/>
      <w:r>
        <w:rPr>
          <w:b w:val="1"/>
          <w:bCs w:val="1"/>
        </w:rPr>
        <w:t xml:space="preserve">Richard Vereš (ANO), starosta Slezské Ostravy:</w:t>
      </w:r>
      <w:r>
        <w:rPr/>
        <w:t xml:space="preserve"> "Slezskoostravská radnice samozřejmě podpořila tuto jedinečnou  konferenci. A to zejména proto, že trenéři jsou podstatou výchovy nejen  fotbalové mládeže. Každý může být talentovaný, jak chce, ale trenéři jsou tady  právě proto, aby rozvíjeli ty dovednosti jednotlivých hráčů. Já jsem proto rád,  že Akademie Baníku Ostrava se rozhodla tuto akci už podruhé uspořádat. Věřím,  že bude pokračovat i v dalších letech. Jsem rovněž rád, že akce probíhá právě na stadionu Bazaly.  Protože právě za účelem výchovy fotbalové mládeže byly Bazaly městem  zrekonstruovány. Takže dnes opravdu slouží svému účelu."</w:t>
      </w:r>
    </w:p>
    <w:p>
      <w:pPr/>
      <w:r>
        <w:rPr/>
        <w:t xml:space="preserve">Na akci přijelo asi 150 trenérů mládeže z Česka i Slovenska.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0-05-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2026-09-04T22:31:56+02:00</dcterms:created>
  <dcterms:modified xsi:type="dcterms:W3CDTF">2026-09-04T22:31:56+02:00</dcterms:modified>
</cp:coreProperties>
</file>

<file path=docProps/custom.xml><?xml version="1.0" encoding="utf-8"?>
<Properties xmlns="http://schemas.openxmlformats.org/officeDocument/2006/custom-properties" xmlns:vt="http://schemas.openxmlformats.org/officeDocument/2006/docPropsVTypes"/>
</file>