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 mateřských škol strávily týden v Beskydech</w:t>
      </w:r>
    </w:p>
    <w:p>
      <w:pPr/>
      <w:r>
        <w:rPr>
          <w:b w:val="1"/>
          <w:bCs w:val="1"/>
        </w:rPr>
        <w:t xml:space="preserve">Stonavští předškoláci tady strávili týden ve školce v přírodě v krásném beskydském prostředí. Letošním tématem byli indiáni.</w:t>
      </w:r>
    </w:p>
    <w:p>
      <w:pPr/>
      <w:r>
        <w:rPr/>
        <w:t xml:space="preserve">Hotel Bauer na Bílé se stal na týden domovem stonavských  předškoláků. Společně s učitelkami na Bílé absolvovaly Školku  v přírodě. Program byl velmi pestrý.</w:t>
      </w:r>
    </w:p>
    <w:p>
      <w:pPr/>
      <w:r>
        <w:rPr>
          <w:b w:val="1"/>
          <w:bCs w:val="1"/>
        </w:rPr>
        <w:t xml:space="preserve">Veronika Bařáková, vedoucí učitelka MŠ Hořany (třída  Berušek):</w:t>
      </w:r>
      <w:r>
        <w:rPr/>
        <w:t xml:space="preserve"> „Letošní školka v přírodě má téma Indiáni v přírodě. Máme  sportovní dopoledne, kde lovíme bizony, odpoledne si bizonské maso opékáme,  máme indiánský poklad se zvířátky, protože zvířátka k indiánům také patří.“</w:t>
      </w:r>
    </w:p>
    <w:p>
      <w:pPr/>
      <w:r>
        <w:rPr/>
        <w:t xml:space="preserve">My jsme děti s kamerou zastihly v momentě, kdy  vyrazily do lesa po stopách zvířátek. Na stanovištích musely plnit různé úkoly.</w:t>
      </w:r>
    </w:p>
    <w:p>
      <w:pPr/>
      <w:r>
        <w:rPr>
          <w:b w:val="1"/>
          <w:bCs w:val="1"/>
        </w:rPr>
        <w:t xml:space="preserve">Ivona Dočkalová, vedoucí učitelka MŠ Dolany (třída Motýlků):</w:t>
      </w:r>
      <w:r>
        <w:rPr/>
        <w:t xml:space="preserve">  „Je to tady krásné na té Bílé. Je to tady krásně připravené pro děti, těch stezek  je spousta, dětem se to moc líbí. Čas v přírodě využíváme na maximum.“</w:t>
      </w:r>
    </w:p>
    <w:p>
      <w:pPr/>
      <w:r>
        <w:rPr/>
        <w:t xml:space="preserve">Děti si užívaly i zázemí hotelu, kde byli ubytování. K  dispozici měli společenskou místnost a bazén. Připraveno pro ně bylo i  překvapení.</w:t>
      </w:r>
    </w:p>
    <w:p>
      <w:pPr/>
      <w:r>
        <w:rPr>
          <w:b w:val="1"/>
          <w:bCs w:val="1"/>
        </w:rPr>
        <w:t xml:space="preserve">Veronika Bařáková, vedoucí učitelka MŠ Hořany (třída  Berušek): </w:t>
      </w:r>
      <w:r>
        <w:rPr/>
        <w:t xml:space="preserve">„Ve školce v přírodě musí být vždycky překvapení, tím  překvapením byla kouzelnice Radana. Za dětmi přijela s kovbojsko-indiánským  karnevalem. Děti si na tento karneval vyzdobily krásná indiánská trička.“</w:t>
      </w:r>
    </w:p>
    <w:p>
      <w:pPr/>
      <w:r>
        <w:rPr/>
        <w:t xml:space="preserve">Dětem ze stonavských mateřinek se ve školce v přírodě velmi  líbilo a klidně by si pobyt prodloužily.</w:t>
      </w:r>
    </w:p>
    <w:p>
      <w:pPr/>
      <w:r>
        <w:rPr>
          <w:b w:val="1"/>
          <w:bCs w:val="1"/>
        </w:rPr>
        <w:t xml:space="preserve">anketa, děti ze stonavských mateřských škol: </w:t>
      </w:r>
      <w:r>
        <w:rPr/>
        <w:t xml:space="preserve">„My jsme tady  vyráběli indiánská trička.“ „Dělali jsme korálky.“ „Hledali jsme poklad.“ „Mně  se líbilo, jak jsme byli na bazéně.“ „My jsme tady chodili do lesa.“ „My jsme  dělali čelenky.“ „My jsme měli karneval s kouzelnicí Radanou.“ „Líbilo se  mi na hřišti.“ „V lese jsme plnili úkoly.“ „Ráno máme vždycky perfektní  snídani. Můžeme sníst co chceme.“ „Nejvíce se mi líbilo, jak jsme opékali  párky.“ </w:t>
      </w:r>
    </w:p>
    <w:p>
      <w:pPr/>
      <w:r>
        <w:rPr/>
        <w:t xml:space="preserve">Takovýto týdenní pobyt dětí má mnoho výhod a přínosů. Ve  školce v přírodě děti prožívají nezapomenutelné zážitky, které ovlivňují jejich  celkový vývoj a formují jejich vztah k přírodě a navíc, čerstvý vzduch a  přítomnost zeleně mají pozitivní vliv na zdraví dětí, podporují jejich imunitní  systém a snižují riziko respiračních onemocnění.</w:t>
      </w:r>
    </w:p>
    <w:p>
      <w:pPr/>
      <w:r>
        <w:rPr/>
        <w:t xml:space="preserve">---</w:t>
      </w:r>
    </w:p>
    <w:p>
      <w:pPr>
        <w:pStyle w:val="Heading1"/>
      </w:pPr>
      <w:r>
        <w:rPr>
          <w:sz w:val="36"/>
          <w:szCs w:val="36"/>
        </w:rPr>
        <w:t xml:space="preserve">Obec zahájila přípravy pořizování nového Územního plánu</w:t>
      </w:r>
    </w:p>
    <w:p>
      <w:pPr/>
      <w:r>
        <w:rPr>
          <w:b w:val="1"/>
          <w:bCs w:val="1"/>
        </w:rPr>
        <w:t xml:space="preserve">Jak jsme Vás už informovali, obec Stonava připravuje  pořízení nového Územního plánu. Ten bude řešit celé správní území Stonava. Veřejnost má možnost do konce května uplatnit své návrhy na změny v územně plánovací dokumentaci obce Stonava.</w:t>
      </w:r>
    </w:p>
    <w:p>
      <w:pPr/>
      <w:r>
        <w:rPr>
          <w:b w:val="1"/>
          <w:bCs w:val="1"/>
        </w:rPr>
        <w:t xml:space="preserve">Tomáš Wawrzyk (ANO), starosta Stonavy:</w:t>
      </w:r>
      <w:r>
        <w:rPr/>
        <w:t xml:space="preserve"> „Na zastupitelstvu  jsme si odsouhlasili pořízení nového územního plánu. Zároveň jsme spustili i jeho  přípravu. Na webových stránkách obce jsme zveřejnili výzvu pro obyvatele, aby  se vyjádřili. Tato výzva byla spuštěna 2.4.2023 a probíhá do 31.5.2023.“</w:t>
      </w:r>
    </w:p>
    <w:p>
      <w:pPr/>
      <w:r>
        <w:rPr/>
        <w:t xml:space="preserve">Veškeré potřebné informace najdete na webových stránkách  obce Stonava.</w:t>
      </w:r>
    </w:p>
    <w:p>
      <w:pPr/>
      <w:r>
        <w:rPr/>
        <w:t xml:space="preserve">---</w:t>
      </w:r>
    </w:p>
    <w:p>
      <w:pPr>
        <w:pStyle w:val="Heading1"/>
      </w:pPr>
      <w:r>
        <w:rPr>
          <w:sz w:val="36"/>
          <w:szCs w:val="36"/>
        </w:rPr>
        <w:t xml:space="preserve">Výstava Regionální knihovny v Senátu Parlamentu ČR</w:t>
      </w:r>
    </w:p>
    <w:p>
      <w:pPr/>
      <w:r>
        <w:rPr>
          <w:b w:val="1"/>
          <w:bCs w:val="1"/>
        </w:rPr>
        <w:t xml:space="preserve">Regionální knihovna Karviná slaví významné jubileum - sto let své existence. U příležitosti této významného jubilea je vv budově Senátu Parlamentu ČR instalována výstava pod záštitou senátora Ondřeje Febra. Nese název "Sto let knihovny mnoha národností". Výstava je tématicky rozdělena, nechybí v ní ani střípky z bohaté historie knihovny.</w:t>
      </w:r>
    </w:p>
    <w:p>
      <w:pPr/>
      <w:r>
        <w:rPr>
          <w:b w:val="1"/>
          <w:bCs w:val="1"/>
          <w:i w:val="1"/>
          <w:iCs w:val="1"/>
        </w:rPr>
        <w:t xml:space="preserve">Ondřej Feber, senátor Parlamentu České  republiky</w:t>
      </w:r>
      <w:r>
        <w:rPr>
          <w:i w:val="1"/>
          <w:iCs w:val="1"/>
        </w:rPr>
        <w:t xml:space="preserve">: “ Beru to jako svou povinnost pracovat ve  prospěch regionu. A pakliže nebudeme prosazovat naši kulturu, náš způsob života  tady v Praze, pak budeme velmi hendikepovaní a zrovna takové výstavy jsou  dobrou příležitostí ten náš region karvinský zde propagovat a uvádět.”</w:t>
      </w:r>
    </w:p>
    <w:p>
      <w:pPr/>
      <w:r>
        <w:rPr/>
        <w:t xml:space="preserve">Výstava "Sto let knihovny mnoha národností" není  první prezentací karvinského regionu v Praze. Loni se podobným způsobem  prezentovala Základní umělecká škola Bedřicha Smetany v Karviné. Velmi  zajímavá byla také výstava mapující historii a současnost hornictví na  Karvinsku. Za realizaci této výstavy získala obec Stonava ocenění Českého permona  za počin roku.</w:t>
      </w:r>
    </w:p>
    <w:p>
      <w:pPr/>
      <w:r>
        <w:rPr/>
        <w:t xml:space="preserve">---</w:t>
      </w:r>
    </w:p>
    <w:p>
      <w:pPr>
        <w:pStyle w:val="Heading1"/>
      </w:pPr>
      <w:r>
        <w:rPr>
          <w:sz w:val="36"/>
          <w:szCs w:val="36"/>
        </w:rPr>
        <w:t xml:space="preserve">28. ročník Turnaje ve stolním tenise</w:t>
      </w:r>
    </w:p>
    <w:p>
      <w:pPr/>
      <w:r>
        <w:rPr>
          <w:b w:val="1"/>
          <w:bCs w:val="1"/>
        </w:rPr>
        <w:t xml:space="preserve">V tělocvičně základní školy na Dolanech se uskutečnil pod záštitou obce 28. ročník turnaje ve stolním tenise. My jsme si toto sportovní zápolení s kamerou nenechali ujít.</w:t>
      </w:r>
    </w:p>
    <w:p>
      <w:pPr/>
      <w:r>
        <w:rPr/>
        <w:t xml:space="preserve">Příznivci stolního tenisu se opět dočkali. V neděli  14.května se v tělocvičně základní školy na Dolanech odehrál už 28. ročník  turnaje ve stolním tenise.</w:t>
      </w:r>
    </w:p>
    <w:p>
      <w:pPr/>
      <w:r>
        <w:rPr>
          <w:b w:val="1"/>
          <w:bCs w:val="1"/>
        </w:rPr>
        <w:t xml:space="preserve">Tomáš Wawrzyk (ANO) starosta Stonavy, účastník turnaje: </w:t>
      </w:r>
      <w:r>
        <w:rPr/>
        <w:t xml:space="preserve">„Zájem  mezi účastníky turnaje je, takže to podporujeme a jsme rádi, že se jednou za  rok v tom květnu sejdeme.“</w:t>
      </w:r>
    </w:p>
    <w:p>
      <w:pPr/>
      <w:r>
        <w:rPr/>
        <w:t xml:space="preserve">Turnaje se letos zúčastnilo 10 mužů a 2 ženy.</w:t>
      </w:r>
    </w:p>
    <w:p>
      <w:pPr/>
      <w:r>
        <w:rPr>
          <w:b w:val="1"/>
          <w:bCs w:val="1"/>
        </w:rPr>
        <w:t xml:space="preserve">anketa, účastníci turnaje:</w:t>
      </w:r>
      <w:r>
        <w:rPr/>
        <w:t xml:space="preserve"> „Je to perfektní akce. Chodím  tady od roku 1996.“ „Jsem spokojený, byl jsem tady už před třemi lety. Dva roky  jsem vynechal, byl covid a teď jsem se o tom dozvěděl, tak jsem přišel.“ „Já  chodím pravidelně. Jsem spokojený, obec se stará o ten ping pong.“ „Paráda,  přestože někteří nejsou v mém věku, jsou starší a hrají velmi slušně. Už jsem  i prohrál. Klobouk dolů.“ „Upřímně jsem se na turnaj moc nepřipravovala, byla  to docela hurá akce. Sem tam jsme si s přítelem zahráli ping pong na  zahradě, takže něco tak málo jsme trénovali.“  „Bylo to náročné, soupeřka mi dala zabrat, ale  zvládli jsme to.“</w:t>
      </w:r>
    </w:p>
    <w:p>
      <w:pPr/>
      <w:r>
        <w:rPr>
          <w:b w:val="1"/>
          <w:bCs w:val="1"/>
        </w:rPr>
        <w:t xml:space="preserve">Lukáš Topiarz (Stonava pro venkov), předseda Komise  školství, kultury a sportu: </w:t>
      </w:r>
      <w:r>
        <w:rPr/>
        <w:t xml:space="preserve">„Turnaj ve stolním tenise se odehrává ve stejném  duchu jako každoročně. V mužské kategorii máme dvě skupiny, kde hraje ve  skupině každý s každým na dva vítězné sety. Pak po skupinách se hraje v  pavouku semifinále, finále, kdo prohraje vypadává. V ženské kategorii je  to jednodušší. Máme dvě ženy, takže ty hrají rovnou finále.“</w:t>
      </w:r>
    </w:p>
    <w:p>
      <w:pPr/>
      <w:r>
        <w:rPr/>
        <w:t xml:space="preserve">V kategorii žen si prvenství vybojovala Kristýna  Kampasová, vítězem v mužské kategorii se stal Miroslav Kowolowski.  Gratulujeme.</w:t>
      </w:r>
    </w:p>
    <w:p>
      <w:pPr/>
      <w:r>
        <w:rPr/>
        <w:t xml:space="preserve">---</w:t>
      </w:r>
    </w:p>
    <w:p>
      <w:pPr>
        <w:pStyle w:val="Heading1"/>
      </w:pPr>
      <w:r>
        <w:rPr>
          <w:sz w:val="36"/>
          <w:szCs w:val="36"/>
        </w:rPr>
        <w:t xml:space="preserve">Święto Flagi i Dzień Polonii i Polaków za Granicą</w:t>
      </w:r>
    </w:p>
    <w:p>
      <w:pPr/>
      <w:r>
        <w:rPr>
          <w:b w:val="1"/>
          <w:bCs w:val="1"/>
        </w:rPr>
        <w:t xml:space="preserve">Majowe obchody Święta Flagi oraz Polonii i Polaków za Granicą przyciągnęły do ogrodów konsularnych w Ostrawie wielu zaproszonych gości z Moraw i Śląska. Na końcu ich długiej kolejki czekała na niektórych niespodzianka.</w:t>
      </w:r>
    </w:p>
    <w:p>
      <w:pPr/>
      <w:r>
        <w:rPr>
          <w:b w:val="1"/>
          <w:bCs w:val="1"/>
        </w:rPr>
        <w:t xml:space="preserve">Wojciech Feber, prezes PZKO Stonawa:</w:t>
      </w:r>
      <w:r>
        <w:rPr/>
        <w:t xml:space="preserve"> „Powiedziano mi, żebym  wylosował numerek, wylosowałem numerek i myślę, że chyba chodzi o jakąś loterię,  coś takie. I nic pan nie wygrał?  Nic nie wygrałem.”    </w:t>
      </w:r>
    </w:p>
    <w:p>
      <w:pPr/>
      <w:r>
        <w:rPr/>
        <w:t xml:space="preserve">Z zaproszenia skorzystało między innymi wielu  działaczy PZKO. Medalem „Zasłużony dla Kultury Polskiej” odznaczeni zostali np.  działacze świętującego w tym roku swoje stulecie chóru Zaolzie z Orłowej-Lutyni.  </w:t>
      </w:r>
    </w:p>
    <w:p>
      <w:pPr/>
      <w:r>
        <w:rPr>
          <w:b w:val="1"/>
          <w:bCs w:val="1"/>
        </w:rPr>
        <w:t xml:space="preserve">Piotr Brzezny, prezes PZKO Orłowa-Lutynia: </w:t>
      </w:r>
      <w:r>
        <w:rPr/>
        <w:t xml:space="preserve">„My  w Orłowej Lutyni, uczciliśmy Święto Flagi w tej sposób, że urządziliśmy rodzinny  rajd rowerowy i w ramach tego rajdu zrobiliśmy sobie zdjęcie z flagą, dali do  internetu na nasze strony, a flagę powiesieliśmy na naszej siedzibie, Domu PZKO.”                      </w:t>
      </w:r>
    </w:p>
    <w:p>
      <w:pPr/>
      <w:r>
        <w:rPr>
          <w:b w:val="1"/>
          <w:bCs w:val="1"/>
        </w:rPr>
        <w:t xml:space="preserve">Tadeusz Farny, PZKO Wędrynia:</w:t>
      </w:r>
      <w:r>
        <w:rPr>
          <w:i w:val="1"/>
          <w:iCs w:val="1"/>
        </w:rPr>
        <w:t xml:space="preserve">„</w:t>
      </w:r>
      <w:r>
        <w:rPr/>
        <w:t xml:space="preserve">Na Domu Polskim „Czytelni” wywiesiliśmy flagę  naszą, polską, narodową.” </w:t>
      </w:r>
    </w:p>
    <w:p>
      <w:pPr/>
      <w:r>
        <w:rPr>
          <w:b w:val="1"/>
          <w:bCs w:val="1"/>
        </w:rPr>
        <w:t xml:space="preserve">Stanisław Kołek, PZKO Sibica:</w:t>
      </w:r>
      <w:r>
        <w:rPr/>
        <w:t xml:space="preserve"> „Na Domu PZKO w Sibicy  wywieszamy flagę biało-czerwoną, podkreślamy to, że jesteśmy Polakami tutejszymi,  jesteśmy z tego dumni.” </w:t>
      </w:r>
    </w:p>
    <w:p>
      <w:pPr/>
      <w:r>
        <w:rPr>
          <w:b w:val="1"/>
          <w:bCs w:val="1"/>
        </w:rPr>
        <w:t xml:space="preserve">Wojtech Feber, prezes PZKO Stonawa:</w:t>
      </w:r>
      <w:r>
        <w:rPr/>
        <w:t xml:space="preserve"> „Nie  chodzi tylko o Święto Fflagi, jest również Święto Polonii i Polaków  mieszkających za granicą, widziałem na przykład przed szkołą polską w Stonawie,  że jest  flaga polska wywieszona.”  </w:t>
      </w:r>
    </w:p>
    <w:p>
      <w:pPr/>
      <w:r>
        <w:rPr/>
        <w:t xml:space="preserve">Niektórzy Zaolziacy świętowali ten dzień na  roboczo.</w:t>
      </w:r>
    </w:p>
    <w:p>
      <w:pPr/>
      <w:r>
        <w:rPr>
          <w:b w:val="1"/>
          <w:bCs w:val="1"/>
        </w:rPr>
        <w:t xml:space="preserve">Marian Weiser, PZKO Sucha Górna: </w:t>
      </w:r>
      <w:r>
        <w:rPr/>
        <w:t xml:space="preserve">„My jesteśmy  reprezentantami zespołu Chórek, który ma jubileusz, w tych dniach non stop  próbujemy, przygotowujemy się do tego jubileuszu.”</w:t>
      </w:r>
    </w:p>
    <w:p>
      <w:pPr/>
      <w:r>
        <w:rPr/>
        <w:t xml:space="preserve">Pani konsul podkreśliła w przemówieniu, że jej  urząd w Ostrawie wydał prawie tysiąc Kart Polaka. Legitymacje szkolne zapewniające  uczniom polskich szkół za granicą te same przywileje co ich rówieśnikom w  Polsce posiada w Republice Czeskiej ponad 2200 dziewcząt i chłopców. Wysoko  oceniona została również praca polskich radnych.  </w:t>
      </w:r>
    </w:p>
    <w:p>
      <w:pPr/>
      <w:r>
        <w:rPr>
          <w:b w:val="1"/>
          <w:bCs w:val="1"/>
        </w:rPr>
        <w:t xml:space="preserve">Izabella Wołłejko Chwastowicz, konsul  generalna RP w Ostrawie: </w:t>
      </w:r>
      <w:r>
        <w:rPr/>
        <w:t xml:space="preserve">„Bardzo dobrze znają swój region, bo żyją tutuj z  dziada pradziada i wiedzą, co ludność lokalna potrzebuje. Tą takie dwa serca,  całe pełne serca, która biją zarówno dla państwa, których są obywatelami, jak i  dla swojej ojczyzny.”</w:t>
      </w:r>
    </w:p>
    <w:p>
      <w:pPr/>
      <w:r>
        <w:rPr/>
        <w:t xml:space="preserve">    Spotkaniu w ogrodach konsularnych towarzyszyła wystawa,  na której przedstawiono sylwetki Polaków z Ukrainy, którzy położyli swoje życia  w obronie wolności państwa, którego byli obywatelami.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2026-03-18T12:03:44+01:00</dcterms:created>
  <dcterms:modified xsi:type="dcterms:W3CDTF">2026-03-18T12:03:44+01:00</dcterms:modified>
</cp:coreProperties>
</file>

<file path=docProps/custom.xml><?xml version="1.0" encoding="utf-8"?>
<Properties xmlns="http://schemas.openxmlformats.org/officeDocument/2006/custom-properties" xmlns:vt="http://schemas.openxmlformats.org/officeDocument/2006/docPropsVTypes"/>
</file>