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Policisté vrátili advokátce obrazy ukradené v kanceláři</w:t>
      </w:r>
    </w:p>
    <w:p>
      <w:pPr/>
      <w:r>
        <w:rPr>
          <w:b w:val="1"/>
          <w:bCs w:val="1"/>
        </w:rPr>
        <w:t xml:space="preserve">Velkou radost udělali policisté advokátce, které zloděj ukradl z kanceláře v Ostravě několik obrazů. Bylo mezi nimi i dílo Josefa Lady. Dopadení pachatele bylo tak rychlé, že ještě nestačil obrazy rozprodat.</w:t>
      </w:r>
    </w:p>
    <w:p>
      <w:pPr/>
      <w:r>
        <w:rPr/>
        <w:t xml:space="preserve">Na policejní služebnu v centru Ostravy se ve čtvrtek dostavila advokátka, která nedávno přišla o cennosti ze své kanceláře, kde se vloupal zloděj. Tentokrát nebyla svědčit, ale důvod návštěvy byl mnohem radostnější. Ukradené věci se našly. Šlo o obrazy, mezi kterými byla i kresba kocoura Mikeše od Josefa Lady. </w:t>
      </w:r>
    </w:p>
    <w:p>
      <w:pPr/>
      <w:r>
        <w:rPr>
          <w:b w:val="1"/>
          <w:bCs w:val="1"/>
        </w:rPr>
        <w:t xml:space="preserve">Dagmar Soukenková, majitelka obrazů: </w:t>
      </w:r>
      <w:r>
        <w:rPr/>
        <w:t xml:space="preserve">"Děkuji moc. Jsou všechny. "</w:t>
      </w:r>
    </w:p>
    <w:p>
      <w:pPr/>
      <w:r>
        <w:rPr/>
        <w:t xml:space="preserve">Krádež se stala v centru Ostravy, kde zloděje zaujal na jednom z domů reklamní poutač advokátní kanceláře. Napadlo ho, že v ní může být něco cenného a tak vypáčil dveře i vnikl dovnitř. Ukradl elektroniku a pár menších obrazů, které se mu dobře nesly. Z lupu se ale neradoval dlouho. </w:t>
      </w:r>
    </w:p>
    <w:p>
      <w:pPr/>
      <w:r>
        <w:rPr>
          <w:b w:val="1"/>
          <w:bCs w:val="1"/>
        </w:rPr>
        <w:t xml:space="preserve">Eva Michalíková, mluvčí PČR Ostrava:</w:t>
      </w:r>
      <w:r>
        <w:rPr/>
        <w:t xml:space="preserve"> "Kriminalisté po možném pachateli začali ihned pátrat. Shromáždili důkazy, zajistili stopy, ale také  vyhodnotili zajištěné kamerové záznamy. Díky operativně získaným informacím se ukázalo, že  možný pachatel i s odcizenými věcmi z místa činu odcestoval tramvají, poté si objednal taxík,  kterým následně odjel na Frýdeckomístecko."</w:t>
      </w:r>
    </w:p>
    <w:p>
      <w:pPr/>
      <w:r>
        <w:rPr>
          <w:b w:val="1"/>
          <w:bCs w:val="1"/>
        </w:rPr>
        <w:t xml:space="preserve">Dagmar Soukenková, majitelka obrazů: </w:t>
      </w:r>
      <w:r>
        <w:rPr/>
        <w:t xml:space="preserve">"Obrazy visely v mé advokátní kanceláři už asi 20 let. Mám k nim za tu dobu vřelý vztah. Mám obrovskou radost, že se to polici podařilo. Přiznám se, že jsem už nedoufala, že se to podaří. Už jsem se s nimi rozloučila, ale podařilo se, takže moc děkuju." </w:t>
      </w:r>
    </w:p>
    <w:p>
      <w:pPr/>
      <w:r>
        <w:rPr/>
        <w:t xml:space="preserve">Pachatel krádeže obrazů byl vyšetřován na svobodě. Ve středu ale byli policisté přivoláni svědkem k další krádeži a ke svému překvapení opět narazili na starého známého. Zloděje obrazů přistihli přímo při činu. Tentokrát už pravděpodobně skončí ve vazbě. Hrozí mu 15 měsíců vězení.   </w:t>
      </w:r>
    </w:p>
    <w:p>
      <w:pPr/>
      <w:r>
        <w:rPr/>
        <w:t xml:space="preserve">---</w:t>
      </w:r>
    </w:p>
    <w:p>
      <w:pPr>
        <w:pStyle w:val="Heading1"/>
      </w:pPr>
      <w:r>
        <w:rPr>
          <w:sz w:val="36"/>
          <w:szCs w:val="36"/>
        </w:rPr>
        <w:t xml:space="preserve">Studénka bojuje s haváriemi kanalizací, teď ve školkách</w:t>
      </w:r>
    </w:p>
    <w:p>
      <w:pPr/>
      <w:r>
        <w:rPr>
          <w:b w:val="1"/>
          <w:bCs w:val="1"/>
        </w:rPr>
        <w:t xml:space="preserve">Studénka musela řešit dvě havárie kanalizací a obě jsou v budovách, kde sídlí mateřské školy. I když s takovými události rozpočet počítá, do financování bude třeba zapojit i část rezervy.</w:t>
      </w:r>
    </w:p>
    <w:p>
      <w:pPr/>
      <w:r>
        <w:rPr/>
        <w:t xml:space="preserve">Od počátku roku už město Studénka muselo reagovat na tři havárie kanalizace ve svých objektech. Po Sportovním centru, kde již byla oprava ukončena, teď řeší podobný problém ve dvou mateřských školách. </w:t>
      </w:r>
    </w:p>
    <w:p>
      <w:pPr/>
      <w:r>
        <w:rPr>
          <w:b w:val="1"/>
          <w:bCs w:val="1"/>
        </w:rPr>
        <w:t xml:space="preserve">Jiří Švagera (STUDEŇÁCI PRO STUDÉNKU), místostarosta Studénky:</w:t>
      </w:r>
      <w:r>
        <w:rPr/>
        <w:t xml:space="preserve"> “A to havárii na mateřské škole v Nové Horce, kde jsme řešili opravu kanalizace. Tato oprava je již hotova a město stála 1 milion 189 tisíc korun.”</w:t>
      </w:r>
    </w:p>
    <w:p>
      <w:pPr/>
      <w:r>
        <w:rPr/>
        <w:t xml:space="preserve">Jen co se podařilo jednu havárii vyřešit, objevila se další, a to v objektu mateřské školy na ulici Budovatelské. </w:t>
      </w:r>
    </w:p>
    <w:p>
      <w:pPr/>
      <w:r>
        <w:rPr>
          <w:b w:val="1"/>
          <w:bCs w:val="1"/>
        </w:rPr>
        <w:t xml:space="preserve">Milan Kyjovský, </w:t>
      </w:r>
      <w:r>
        <w:rPr>
          <w:b w:val="1"/>
          <w:bCs w:val="1"/>
        </w:rPr>
        <w:t xml:space="preserve">vedoucí odboru údržby majetku, MěÚ Studénka: </w:t>
      </w:r>
      <w:r>
        <w:rPr/>
        <w:t xml:space="preserve">“Bohužel, i tady došlo k problému s kanalizací, kdy se nám ucpávaly záchody. Zkoušeli jsme to pročišťovat, ale v momentě, kdy jsme pročišťovali kanalizaci specializovanou firmou, tak bylo vidět, že z toho čištěného otvoru létají kusy cihel a bahna z toho důvodu bylo vidět, že vznikl nějaký problém.” </w:t>
      </w:r>
    </w:p>
    <w:p>
      <w:pPr/>
      <w:r>
        <w:rPr>
          <w:b w:val="1"/>
          <w:bCs w:val="1"/>
        </w:rPr>
        <w:t xml:space="preserve">Jiří Švagera (STUDEŇÁCI PRO STUDÉNKU), místostarosta Studénky: </w:t>
      </w:r>
      <w:r>
        <w:rPr/>
        <w:t xml:space="preserve">“Určitě počítáme, že nějaké havárie nastanou, bohužel v rámci rozpočtu, který máme na rok 2023, jsme nepočítali s takovým rozsahem. To znamená, že část prostředků už jsme museli použít z rezervy rozpočtu.” </w:t>
      </w:r>
    </w:p>
    <w:p>
      <w:pPr/>
      <w:r>
        <w:rPr/>
        <w:t xml:space="preserve">Práce na odstranění této havárie začaly na konci dubna, skončí v řádu dnů.</w:t>
      </w:r>
    </w:p>
    <w:p>
      <w:pPr/>
      <w:r>
        <w:rPr/>
        <w:t xml:space="preserve">---</w:t>
      </w:r>
    </w:p>
    <w:p>
      <w:pPr/>
      <w:r>
        <w:rPr/>
        <w:t xml:space="preserve">Krátké zprávy, 18. 5. 2023 16 h - 1 </w:t>
      </w:r>
    </w:p>
    <w:p>
      <w:pPr/>
      <w:r>
        <w:rPr/>
        <w:t xml:space="preserve">Vydatné dešťové srážky během minulých dní. Moravskoslezští hasiči kvůli nim  vyjížděli k 36 událostem. Šlo především o čerpání vody ze sklepů a spadlé stromy. Nejvíce událostí řešili na Novojičínsku.</w:t>
      </w:r>
    </w:p>
    <w:p>
      <w:pPr/>
      <w:r>
        <w:rPr/>
        <w:t xml:space="preserve">Zlevnily pohonné hmoty v MS kraji. Litr benzinu Natural 95 se prodává v průměru za 36,41 Kč, před týdnem byl o 40 haléřů dražší. O 61 haléřů na litru zlevnila nafta, litr aktuálně stojí průměrně 30,76 Kč. Údaje pravidelně zveřejňuje společnosti CCS, která ceny sleduje.</w:t>
      </w:r>
    </w:p>
    <w:p>
      <w:pPr/>
      <w:r>
        <w:rPr/>
        <w:t xml:space="preserve">---</w:t>
      </w:r>
    </w:p>
    <w:p>
      <w:pPr>
        <w:pStyle w:val="Heading1"/>
      </w:pPr>
      <w:r>
        <w:rPr>
          <w:sz w:val="36"/>
          <w:szCs w:val="36"/>
        </w:rPr>
        <w:t xml:space="preserve"> </w:t>
      </w:r>
    </w:p>
    <w:p>
      <w:pPr>
        <w:pStyle w:val="Heading1"/>
      </w:pPr>
      <w:r>
        <w:rPr>
          <w:sz w:val="36"/>
          <w:szCs w:val="36"/>
        </w:rPr>
        <w:t xml:space="preserve">Sídliště Mojmírovců projde regenerací</w:t>
      </w:r>
    </w:p>
    <w:p>
      <w:pPr/>
      <w:r>
        <w:rPr>
          <w:b w:val="1"/>
          <w:bCs w:val="1"/>
        </w:rPr>
        <w:t xml:space="preserve">Sídliště Mojmírovců v Ostravě-Mariánských Horách bude hezčí a účelnější než dosud. Díky plánované revitalizaci se lidé mohou těšit na více parkovacích míst, nové komunikace i herní prvky.</w:t>
      </w:r>
    </w:p>
    <w:p>
      <w:pPr/>
      <w:r>
        <w:rPr/>
        <w:t xml:space="preserve">Mariánskohorská radnice plánuje regeneraci sídliště Mojmírovců. Získala na ní a další dva projekty dotaci ve výši téměř 100 milionů korun. Všechny se týkají takzvané zelenomodré infrastruktury.</w:t>
      </w:r>
    </w:p>
    <w:p>
      <w:pPr/>
      <w:r>
        <w:rPr>
          <w:b w:val="1"/>
          <w:bCs w:val="1"/>
        </w:rPr>
        <w:t xml:space="preserve">Jiří Pagáč (KDU-ČSL), místostarosta MOb Ostrava-Mariánské Hory a Hulváky: </w:t>
      </w:r>
      <w:r>
        <w:rPr/>
        <w:t xml:space="preserve">“Zelenomodrá infrastruktura je v podstatě, když si představíme park, ve kterém máme stromy, keře, trávu v kombinaci s propustnými povrchy, čili vznikají nová parkoviště, která jsou hodně propustná a umožňuje tedy vsakování vody v krajině.”</w:t>
      </w:r>
    </w:p>
    <w:p>
      <w:pPr/>
      <w:r>
        <w:rPr/>
        <w:t xml:space="preserve">Projekt na regeneraci sídliště Mojmírovců už je hotový a vedení radnice ho představilo lidem na veřejném setkání. </w:t>
      </w:r>
    </w:p>
    <w:p>
      <w:pPr/>
      <w:r>
        <w:rPr>
          <w:b w:val="1"/>
          <w:bCs w:val="1"/>
        </w:rPr>
        <w:t xml:space="preserve">Patrik Hujdus (Nezávislí), starosta MOb Ostrava-Mariánské Hory a Hulváky: </w:t>
      </w:r>
      <w:r>
        <w:rPr/>
        <w:t xml:space="preserve">“My si od toho setkání slibujeme, že nám lidé  kteří se zajímají o veřejný prostor řeknou, co by tady rádi, co jim chybí, co by chtěli doplnit.” </w:t>
      </w:r>
    </w:p>
    <w:p>
      <w:pPr/>
      <w:r>
        <w:rPr>
          <w:b w:val="1"/>
          <w:bCs w:val="1"/>
        </w:rPr>
        <w:t xml:space="preserve">anketa: obyvatelé sídliště: </w:t>
      </w:r>
      <w:r>
        <w:rPr/>
        <w:t xml:space="preserve">“Lepší a větší hřiště pro děti, protože tady je strašně moc dětí, se narodilo teďka, takže pokud by to bylo, to by bylo fajn.”  </w:t>
      </w:r>
    </w:p>
    <w:p>
      <w:pPr/>
      <w:r>
        <w:rPr/>
        <w:t xml:space="preserve">“Parkovací místa, to je myslím největší slabina tady tohoto okolí, těchto domů.”</w:t>
      </w:r>
    </w:p>
    <w:p>
      <w:pPr/>
      <w:r>
        <w:rPr/>
        <w:t xml:space="preserve">“Více parkovacích ploch.”</w:t>
      </w:r>
    </w:p>
    <w:p>
      <w:pPr/>
      <w:r>
        <w:rPr>
          <w:b w:val="1"/>
          <w:bCs w:val="1"/>
        </w:rPr>
        <w:t xml:space="preserve">Iva Seitzová, architektka: </w:t>
      </w:r>
      <w:r>
        <w:rPr/>
        <w:t xml:space="preserve">“Celá regenerace se týká organizace, statické dopravy, doplnění parkovacích stání, úprav zeleně, vytvoření míst pro volnočasové aktivity občanů, rekonstrukce veřejného osvětlení.”</w:t>
      </w:r>
    </w:p>
    <w:p>
      <w:pPr/>
      <w:r>
        <w:rPr/>
        <w:t xml:space="preserve">V sídlišti, které zahrnuje 4 bytové domy je 128 domácností, tedy asi 280 občanů.</w:t>
      </w:r>
    </w:p>
    <w:p>
      <w:pPr/>
      <w:r>
        <w:rPr/>
        <w:t xml:space="preserve">---</w:t>
      </w:r>
    </w:p>
    <w:p>
      <w:pPr>
        <w:pStyle w:val="Heading1"/>
      </w:pPr>
      <w:r>
        <w:rPr>
          <w:sz w:val="36"/>
          <w:szCs w:val="36"/>
        </w:rPr>
        <w:t xml:space="preserve">Dětmarovice a Dolní Lutyně se dočkají obchvatu</w:t>
      </w:r>
    </w:p>
    <w:p>
      <w:pPr/>
      <w:r>
        <w:rPr>
          <w:b w:val="1"/>
          <w:bCs w:val="1"/>
        </w:rPr>
        <w:t xml:space="preserve">Ředitelství silnic a dálnic připravuje přeložku silnice I/67, která začne u rybníků v Karviné-Starém Městě za průmyslovou zónou a vytvoří obchvat Dětmarovic a Dolní Lutyně. Obec Dětmarovice na obchvat čeká přes čtyřicet let.</w:t>
      </w:r>
    </w:p>
    <w:p>
      <w:pPr/>
      <w:r>
        <w:rPr/>
        <w:t xml:space="preserve">V plném proudu jsou přípravy na realizaci obchvatu Dětmarovic, Dolní Lutyně a Skřečoně.  Záměr stavby je již zanesen v platných zásadách územního rozvoje Moravskoslezského kraje i v územně plánovací dokumentaci obcí. </w:t>
      </w:r>
    </w:p>
    <w:p>
      <w:pPr/>
      <w:r>
        <w:rPr>
          <w:b w:val="1"/>
          <w:bCs w:val="1"/>
        </w:rPr>
        <w:t xml:space="preserve">Jan Rýdl, mluvčí ŘSD ČR:</w:t>
      </w:r>
      <w:r>
        <w:rPr/>
        <w:t xml:space="preserve"> “Připravujeme stavbu silnice I/67 v úseku mezi Bohumínem a Karvinou, vznikne obchvat obcí Dolní Lutyně a Dětmarovice. Zároveň zkvalitníme dopravní propojení Českého Těšína, Bohumína a Ostravy."</w:t>
      </w:r>
    </w:p>
    <w:p>
      <w:pPr/>
      <w:r>
        <w:rPr/>
        <w:t xml:space="preserve">Na tuto zprávu čekají Dětmarovice přes čtyřicet let, zhruba od doby, kdy byla postavena elektrárna. A potřebují ho opravdu nutně, komunikace I/67 probíhá středem obce a denně tudy projede až 14 tisíc aut, z toho čtvrtina jsou kamiony a těžká vozidla.</w:t>
      </w:r>
    </w:p>
    <w:p>
      <w:pPr/>
      <w:r>
        <w:rPr>
          <w:b w:val="1"/>
          <w:bCs w:val="1"/>
        </w:rPr>
        <w:t xml:space="preserve">Ladislav Rosman, starosta Dětmarovic: </w:t>
      </w:r>
      <w:r>
        <w:rPr/>
        <w:t xml:space="preserve">"Zvyšují tady prašnost, navozuje se nebezpečí pohybu po té komunikaci, po chodnících, ničí nám komunikace i obruby chodníků, celkový stav je dnes hodnocen lidmi neúnosný. Tu komunikaci v dopoledních hodinách až do té 15. hodiny se dá jen velmi těžce přecházet."</w:t>
      </w:r>
    </w:p>
    <w:p>
      <w:pPr/>
      <w:r>
        <w:rPr/>
        <w:t xml:space="preserve">Ještě pár let budou muset obyvatelé Dětmarovic i Dolní Lutyně ale vydržet.</w:t>
      </w:r>
    </w:p>
    <w:p>
      <w:pPr/>
      <w:r>
        <w:rPr>
          <w:b w:val="1"/>
          <w:bCs w:val="1"/>
        </w:rPr>
        <w:t xml:space="preserve">Jan Rýdl, mluvčí ŘSD ČR:</w:t>
      </w:r>
      <w:r>
        <w:rPr/>
        <w:t xml:space="preserve">  "Příští rok předpokládáme posouzení vlivu na životní prostředí, aby mohly další fáze příprav zakončených zahájením stavby, odhadem to bude v roce 2029, hotovo by mohlo být nejpozději o tři roky později, tedy 2032. Přeložka silnice I/67 v délce zhruba  11 kilometrů vyjde v dnešních cenách na 2,5 miliardy korun."</w:t>
      </w:r>
    </w:p>
    <w:p>
      <w:pPr/>
      <w:r>
        <w:rPr/>
        <w:t xml:space="preserve">Nový obchvat Dětmarovic a Dolní Lutyně bude obsahovat celkem 19 mostů, největší bude v Koukolné přes řeku Olši  a protože je přeložka vedena v nezastavěné ploše, protihluková opatření budou upřesněna až později.</w:t>
      </w:r>
    </w:p>
    <w:p>
      <w:pPr/>
      <w:r>
        <w:rPr/>
        <w:t xml:space="preserve">---</w:t>
      </w:r>
    </w:p>
    <w:p>
      <w:pPr/>
      <w:r>
        <w:rPr/>
        <w:t xml:space="preserve">Krátké zprávy, 18. 5. 2023 16 h - 2</w:t>
      </w:r>
    </w:p>
    <w:p>
      <w:pPr/>
      <w:r>
        <w:rPr/>
        <w:t xml:space="preserve">V minulém týdnu se policisté na MS silnicích zaměřili na dodržování bezpečnostních  přestávek u řidičů nákladních vozidel. Zkontrolovali 474 vozidel a zjistili 208 přestupků, nejčastěji se jednalo o nezaplacenou dálniční známku a držení telefonu nebo jiného hovorového zařízení. Častokrát byly kamiony přetížené nebo byly ve špatném technickém stavu.</w:t>
      </w:r>
    </w:p>
    <w:p>
      <w:pPr/>
      <w:r>
        <w:rPr/>
        <w:t xml:space="preserve">Výstava Lichtenštejnů. Na zahájení výstavy ve Slezském zemském muzeu se příští týden přijedou podívat tři princezny a dva princové z Lichtenštejnska.  Výstava mapuje 400 let působení tohoto šlechtického rodu na Opavsku a Krnovsku.  </w:t>
      </w:r>
    </w:p>
    <w:p>
      <w:pPr/>
      <w:r>
        <w:rPr/>
        <w:t xml:space="preserve">---</w:t>
      </w:r>
    </w:p>
    <w:p>
      <w:pPr>
        <w:pStyle w:val="Heading1"/>
      </w:pPr>
      <w:r>
        <w:rPr>
          <w:sz w:val="36"/>
          <w:szCs w:val="36"/>
        </w:rPr>
        <w:t xml:space="preserve">Hledají se týmy do souboje o nejlepší zelňačku</w:t>
      </w:r>
    </w:p>
    <w:p>
      <w:pPr/>
      <w:r>
        <w:rPr>
          <w:b w:val="1"/>
          <w:bCs w:val="1"/>
        </w:rPr>
        <w:t xml:space="preserve">Frýdek-Místek už se pomalu připravuje na letní gastrofestival Frýdek-Místek plný chutí. Letos bude jeho součástí nová soutěž o nejlepší zelňačku. Už teď se hledají kuchařské týmy, které se do soutěže přihlásí a přímo na festivalu pak uvaří 20 litrů polévky.</w:t>
      </w:r>
    </w:p>
    <w:p>
      <w:pPr/>
      <w:r>
        <w:rPr/>
        <w:t xml:space="preserve">Po několikaletém zápolení v soutěži o nejlepší štrúdl, se  pořadatelé gastrofestivalu ve Frýdku-Místku rozhodli pro změnu. Letos se totiž  bude hledat nejlepší zelňačka a do hodnocení se budou moci zapojit, kromě  odborné poroty, i návštěvníci akce.</w:t>
      </w:r>
    </w:p>
    <w:p>
      <w:pPr/>
      <w:r>
        <w:rPr>
          <w:b w:val="1"/>
          <w:bCs w:val="1"/>
        </w:rPr>
        <w:t xml:space="preserve">Jakub Míček (ANO), náměstek primátora Frýdku-Místku:</w:t>
      </w:r>
      <w:r>
        <w:rPr/>
        <w:t xml:space="preserve"> "Opět se chystáme na tradiční akce. Mezi ně patří také  gastrofestival Frýdek-Místek plný chutí, který proběhne letos v srpnu. V současné  době připravujeme soutěž o nejlepší zelňačku. Takže se mohou hlásit účastníci,  kteří ví, že jejich zelňačka je nejlepší. Takže do 9. června mohou podávat  přihlášky."</w:t>
      </w:r>
    </w:p>
    <w:p>
      <w:pPr/>
      <w:r>
        <w:rPr>
          <w:b w:val="1"/>
          <w:bCs w:val="1"/>
        </w:rPr>
        <w:t xml:space="preserve">Lucie Talavašková, mluvčí TIC Frýdek-Místek:</w:t>
      </w:r>
      <w:r>
        <w:rPr/>
        <w:t xml:space="preserve"> "Do soutěže je možné se přihlásit prostřednictvím formuláře  na webu našeho gastrofestivalu fmplnychuti.cz. Pro zapojení do souboje týmů je  potřeba si zajistit suroviny, vařič a vlastní stánek, který si mohou soutěžící  stylově vyzdobit. Na což bude u hodnocení také brán zřetel. Ve stanovených  třech hodinách je potřeba uvařit 20 litrů polévky. Tři hotové porce od každého  týmu budou určeny odborné porotě. Ostatní polévku mohou poté prodávat návštěvníkům,  kteří rovněž pomohou rozhodnout o historicky prvním vítězi."</w:t>
      </w:r>
    </w:p>
    <w:p>
      <w:pPr/>
      <w:r>
        <w:rPr/>
        <w:t xml:space="preserve">Gastrofestival letos nabídne úplně nový koncept akce. </w:t>
      </w:r>
    </w:p>
    <w:p>
      <w:pPr/>
      <w:r>
        <w:rPr>
          <w:b w:val="1"/>
          <w:bCs w:val="1"/>
        </w:rPr>
        <w:t xml:space="preserve">Jakub Míček (ANO), náměstek primátora Frýdku-Místku:</w:t>
      </w:r>
      <w:r>
        <w:rPr/>
        <w:t xml:space="preserve"> "Gastrofestival bude probíhat tradičně v zámeckém parku  a v podzámčí. Takže návštěvníci se mohou těšit na krásné prostředí, výtečné  jídlo a také na skvělý program."</w:t>
      </w:r>
    </w:p>
    <w:p>
      <w:pPr/>
      <w:r>
        <w:rPr>
          <w:b w:val="1"/>
          <w:bCs w:val="1"/>
        </w:rPr>
        <w:t xml:space="preserve">Lucie Talavašková, mluvčí TIC Frýdek-Místek:</w:t>
      </w:r>
      <w:r>
        <w:rPr/>
        <w:t xml:space="preserve"> "Kromě stánků s vybranými jídly a pitím, které budou  lemovat Zámecké náměstí, nalákáme už nyní třeba na vinný festival na Frýdeckém  zámku a do programu jsme letos zapojili také místní podnikatele v přilehlých  uličkách, kteří zavedou návštěvníky do zákulisí svých podniků a výroben."</w:t>
      </w:r>
    </w:p>
    <w:p>
      <w:pPr/>
      <w:r>
        <w:rPr/>
        <w:t xml:space="preserve">Uzávěrka přihlášek do soutěže o nejlepší zelňačku je do 9.  června. Podrobnosti o soutěži i celé akci najdou zájemci na webu fmplnychuti.cz  Gastrofestival pak proběhnce v sobotu 19. srpna.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5-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2026-10-25T02:02:11+02:00</dcterms:created>
  <dcterms:modified xsi:type="dcterms:W3CDTF">2026-10-25T02:02:11+02:00</dcterms:modified>
</cp:coreProperties>
</file>

<file path=docProps/custom.xml><?xml version="1.0" encoding="utf-8"?>
<Properties xmlns="http://schemas.openxmlformats.org/officeDocument/2006/custom-properties" xmlns:vt="http://schemas.openxmlformats.org/officeDocument/2006/docPropsVTypes"/>
</file>