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Úřad v Horní Suché se přestěhoval do opravené budovy</w:t>
      </w:r>
    </w:p>
    <w:p>
      <w:pPr/>
      <w:r>
        <w:rPr>
          <w:b w:val="1"/>
          <w:bCs w:val="1"/>
        </w:rPr>
        <w:t xml:space="preserve">V roce 2009 se radnice v Horní Suché rozhodla, že zachrání historickou budovu bývalé školy. Až teprve nyní je rekonstrukce dokončena a do objektu se mohl přestěhovat obecní úřad.</w:t>
      </w:r>
    </w:p>
    <w:p>
      <w:pPr/>
      <w:r>
        <w:rPr/>
        <w:t xml:space="preserve">Nespočet problémů provázel rekonstrukci bývalé školy v Horní Suché. Střechou do budovy teklo, sklepem se tlačila voda. A nejen to. Při samotné stavbě nic neodpovídalo projektu.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"Začalo se s hrubými pracemi i zjistilo se, že tady jsou z nepochopitelných důvodů například tři druhy zcela jiné konstrukce stropů. Takže se stavba zastavila. Doprojektovávalo se, dělaly se znovu sondy a opravdu, co metr, to jiná skladba. Do teď nikdo neví proč.”</w:t>
      </w:r>
    </w:p>
    <w:p>
      <w:pPr/>
      <w:r>
        <w:rPr/>
        <w:t xml:space="preserve">I s mnohaletým zpožděním se nakonec podařilo rekonstrukci dokončit a radnice mohla pod jednu střechu přestěhovat obecní úřad.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jsme sjednotili téměř všechny agendy, které byly rozesety jinde, zejména v Průmyslové zóně František pod jednu střechu. Znova se tady nastěhovala knihovna a je tady funkční svatební obřadní síň."</w:t>
      </w:r>
    </w:p>
    <w:p>
      <w:pPr/>
      <w:r>
        <w:rPr/>
        <w:t xml:space="preserve">Velkou úlevu při předávání stavby cílil i zhotovitel. </w:t>
      </w:r>
    </w:p>
    <w:p>
      <w:pPr/>
      <w:r>
        <w:rPr>
          <w:b w:val="1"/>
          <w:bCs w:val="1"/>
        </w:rPr>
        <w:t xml:space="preserve">Jan Hawlik, zástupce zhotovitele: </w:t>
      </w:r>
      <w:r>
        <w:rPr/>
        <w:t xml:space="preserve">"Tím, že se naše firma specializuje na staré historické budovy, takže to trochu známe, ale tady toto bylo extrémní. Bylo všechno úplně jinak, než bylo ve skutečnosti.”</w:t>
      </w:r>
    </w:p>
    <w:p>
      <w:pPr/>
      <w:r>
        <w:rPr/>
        <w:t xml:space="preserve">Na slavnostní otevření se přišla podívat i paní Halina, která školu navštěvovala v padesátých letech.</w:t>
      </w:r>
    </w:p>
    <w:p>
      <w:pPr/>
      <w:r>
        <w:rPr>
          <w:b w:val="1"/>
          <w:bCs w:val="1"/>
        </w:rPr>
        <w:t xml:space="preserve">paní Halina: </w:t>
      </w:r>
      <w:r>
        <w:rPr/>
        <w:t xml:space="preserve">"Vzpomínám, kde byla ředitelna, kde byla sborovna. Já žiji 70 let tady v Horní Suché, takže pro mne je to srdeční záležitost.”</w:t>
      </w:r>
    </w:p>
    <w:p>
      <w:pPr/>
      <w:r>
        <w:rPr/>
        <w:t xml:space="preserve">Radnice během let z rozpočtu na rekonstrukci vyčlenila zhruba 45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5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2026-04-17T04:39:36+02:00</dcterms:created>
  <dcterms:modified xsi:type="dcterms:W3CDTF">2026-04-17T04:39:36+02:00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