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Lidé se opět vypravili na Dolnolutyňský májový pochod</w:t>
      </w:r>
    </w:p>
    <w:p>
      <w:pPr/>
      <w:r>
        <w:rPr>
          <w:b w:val="1"/>
          <w:bCs w:val="1"/>
        </w:rPr>
        <w:t xml:space="preserve">S velkým zájmem se setkal 2. ročník Dolnolutyňského májového pochodu. Organizátoři, mezi kterými byli také dobrovolní hasiči z SDH Nerad, vyznačili dvě trasy o délce 6,5 a 16,5 kilometru.</w:t>
      </w:r>
    </w:p>
    <w:p>
      <w:pPr/>
      <w:r>
        <w:rPr>
          <w:b w:val="1"/>
          <w:bCs w:val="1"/>
        </w:rPr>
        <w:t xml:space="preserve">Jan Wolf, organizátor akce: </w:t>
      </w:r>
      <w:r>
        <w:rPr/>
        <w:t xml:space="preserve">“První ročník jsme pořádali před třemi lety, bohužel potom doba covidová nám přerušila tuto akci, takže jsme se zase k ní vrátili. Řekněme, že inspiraci jsme si našli i v pochodech ve vedlejších vesnicích. No a protože v Lutyni byla poptávka po takové akci a lidé mají zájem si myslím chodit a hýbat se, tak jsme se rozhodli, že takovou akci uspořádáme. Já samozřejmě bych si takovou asi těžko mohl dovolit sám, ale ve spolupráci se školou Aloise Jiráska a s vedením obce Dolní Lutyně jsme takovou akci prostě dali dohromady a sami jsme zvědaví, zda se uchytí a stane se nějakou pěknou tradici.”</w:t>
      </w:r>
    </w:p>
    <w:p>
      <w:pPr/>
      <w:r>
        <w:rPr>
          <w:b w:val="1"/>
          <w:bCs w:val="1"/>
        </w:rPr>
        <w:t xml:space="preserve">Anketa:</w:t>
      </w:r>
      <w:r>
        <w:rPr/>
        <w:t xml:space="preserve"> ”My chodíme hodně po horách, takže je to pro nás taková fajn procházka a zpestření, že tady v Lutyni něco udělali, takový pochod. Takže jsme se chtěli přidat a udělat z toho tradici.” </w:t>
      </w:r>
    </w:p>
    <w:p>
      <w:pPr/>
      <w:r>
        <w:rPr>
          <w:b w:val="1"/>
          <w:bCs w:val="1"/>
        </w:rPr>
        <w:t xml:space="preserve">Anketa:</w:t>
      </w:r>
      <w:r>
        <w:rPr/>
        <w:t xml:space="preserve"> “Já jsem tady přišel s mamkou a půjdeme na procházku, která bude mít 16 kilometrů.”</w:t>
      </w:r>
    </w:p>
    <w:p>
      <w:pPr/>
      <w:r>
        <w:rPr>
          <w:b w:val="1"/>
          <w:bCs w:val="1"/>
        </w:rPr>
        <w:t xml:space="preserve">Jan Wolf, organizátor akce:</w:t>
      </w:r>
      <w:r>
        <w:rPr/>
        <w:t xml:space="preserve"> “Účastníci si mohou vybrat ze dvou tras. Kratší trasa v délce 6,5 km vede vesměs po zpevněných asfaltových cestách, takže je vhodná pro malé děti, pro kočárky, pro maminky, které si prostě chtějí projít. Delší trasa je 16,5 km, ta už vede po dalším katastru, dá se říci všemi katastry Dolní Lutyně počínaje Středem přes Nerad, Věřňovice, Zbytky a vrací se zpátky do Středu. Po trase jsou kontrolní body. Na nich si každý označí mapu, kterou dostane na startu a tím vlastně stvrdí to, že si tu trasu celou prošel. Věříme, že hlavně pro lidi, kteří nejsou občany Dolní Lutyně a třeba to všechno takhle dobře neznají, tak to pro ně může být zajímavá trasa.”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dolni-lutyne/miniexpres-dolni-lutyne-07-06-2023-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2026-05-15T02:16:35+02:00</dcterms:created>
  <dcterms:modified xsi:type="dcterms:W3CDTF">2026-05-15T02:16:35+02:00</dcterms:modified>
</cp:coreProperties>
</file>

<file path=docProps/custom.xml><?xml version="1.0" encoding="utf-8"?>
<Properties xmlns="http://schemas.openxmlformats.org/officeDocument/2006/custom-properties" xmlns:vt="http://schemas.openxmlformats.org/officeDocument/2006/docPropsVTypes"/>
</file>