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Jeďte na prohlídky textilek historickou Karosou</w:t>
      </w:r>
    </w:p>
    <w:p>
      <w:pPr/>
      <w:r>
        <w:rPr>
          <w:b w:val="1"/>
          <w:bCs w:val="1"/>
        </w:rPr>
        <w:t xml:space="preserve">Na prohlídky textilek přes 50 let starým autobusem. Novinka, kterou zavádí Frýdek-Místek ve spolupráci s Turistickým informačním centem v rámci krajské Technotrasy. Kromě jízdy autobusem a komentovaných prohlídek areálů Slezanu budou k dispozici také zajímavé suvenýry.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 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 </w:t>
      </w:r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se zdravotnickou péčí ve F-M slaví 30 let</w:t>
      </w:r>
    </w:p>
    <w:p>
      <w:pPr/>
      <w:r>
        <w:rPr>
          <w:b w:val="1"/>
          <w:bCs w:val="1"/>
        </w:rPr>
        <w:t xml:space="preserve">Mateřská školka se zdravotnickou péčí ve Frýdku-Místku letos slaví 30 let. Starají se tady o děti různě imunitně oslabené, alergiky, děti s diabetem a další. Za celou dobu fungováním prošlo zařízením na 2 000 dětí. Koncept propojení školky a zdravotnického stacionáře je v České republice ojedinělý.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 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Sweetsenfest bude míst letos největší program</w:t>
      </w:r>
    </w:p>
    <w:p>
      <w:pPr/>
      <w:r>
        <w:rPr>
          <w:b w:val="1"/>
          <w:bCs w:val="1"/>
        </w:rPr>
        <w:t xml:space="preserve">Hudba všech žánrů, diskuzní panely i pomoc dobré věci. Takový bude i letošní 19. ročník festivalu Sweetsen fest ve Frýdku-Místku. Ve třech dnech se na akci představí na 100 interpretů a program tak má být největší ze všech ročníků. Nebude chybět ani tradiční dobročinná sbírka na 4 organizace.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 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8-06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2026-05-26T06:30:13+02:00</dcterms:created>
  <dcterms:modified xsi:type="dcterms:W3CDTF">2026-05-26T06:30:13+02:00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