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vyhlásilo úspěšné sportovce za rok 2022</w:t>
      </w:r>
    </w:p>
    <w:p>
      <w:pPr/>
      <w:r>
        <w:rPr>
          <w:b w:val="1"/>
          <w:bCs w:val="1"/>
        </w:rPr>
        <w:t xml:space="preserve">Nový Jičín ocenil nejúspěšnější sportovce za rok 2022. Hlavní cena, pamětní plaketa s titulem “Sportovec roku”, putovala do rukou několikanásobného juniorského mistra České republiky v plavání.</w:t>
      </w:r>
    </w:p>
    <w:p>
      <w:pPr/>
      <w:r>
        <w:rPr/>
        <w:t xml:space="preserve">Své úspěšné sportovce pozvalo město na slavnostní ceremoniál do kavárny Praha. TOP titul “Sportovce roku 2022” putoval do rukou plavce Šimona Vavřína, několikanásobného mistra České republiky a reprezentanta z ME, který byl oceněn i v kategorii junior. </w:t>
      </w:r>
    </w:p>
    <w:p>
      <w:pPr/>
      <w:r>
        <w:rPr>
          <w:b w:val="1"/>
          <w:bCs w:val="1"/>
        </w:rPr>
        <w:t xml:space="preserve">Šimon Vavřín, juniorský reprezentant, Plavecký klub Nový Jičín: </w:t>
      </w:r>
      <w:r>
        <w:rPr/>
        <w:t xml:space="preserve">“Samozřejmě mamka chtěla, abych se naučil plavat, takže mě dala do plavání pro děti, ale pak jsem zkoušel jiné sporty, tenis, hokej, zkoušel jsem toho prostě více, ale  když jsem se musel rozhodnout mezi těmi všemi sporty, tak jsem si vybral právě to plavání. Ani nevím proč, ale asi mě to bavilo nejvíce. Vydržel jsem u toho až do teď. Teďka bych samozřejmě chtěl zase bojovat mezi těmi dospělými, protože už do této věkové kategorie spadám, a udělat co největší úspěch pro mě, pro Plavecký klub Nový Jičín a celkově pro město.”  </w:t>
      </w:r>
    </w:p>
    <w:p>
      <w:pPr/>
      <w:r>
        <w:rPr/>
        <w:t xml:space="preserve">Mezi juniory byli dále oceněni plavkyně Sportovního potápění Laguna Lenka Sudolská a discgolfistka Kristýna Jurčíková. V kategorii talentů zápasník Matěj Staněk, judista Ondřej Toman a lyžař Lukáš Hrynyšin. Mezi dospělými na sebe svými výkony upozornili plavec David Koutný, cyklista Ondřej Fierla a pákař Jaromír Bělunek, který je současně zakladatelem oddílu armwrestlingu v Novém Jičíně, teď v červnu odjíždí na Mistrovství Evropy do Moldavska.   </w:t>
      </w:r>
    </w:p>
    <w:p>
      <w:pPr/>
      <w:r>
        <w:rPr>
          <w:b w:val="1"/>
          <w:bCs w:val="1"/>
        </w:rPr>
        <w:t xml:space="preserve">Jaromír Bělunek, trenér a předseda klubu Armwrestling TJ Nový Jičín: </w:t>
      </w:r>
      <w:r>
        <w:rPr/>
        <w:t xml:space="preserve">“Jsem strašně rád, jaký krok udělal ten armwrestling udělal. když jsem před pár lety přinesl armwrestling do Nového Jičína, tak se mě každý ptal, co to je za nějaké zápasy v ringu nebo co. A v tom světě je ta konkurence pořád větší. Teď mě čeká to Moldavsko a tam jsou tak špičkoví závodníci, že kdyby se podařila ta medaile, já bych byl fakt šťastný.”</w:t>
      </w:r>
    </w:p>
    <w:p>
      <w:pPr/>
      <w:r>
        <w:rPr/>
        <w:t xml:space="preserve">Na loňském evropském šampionátu vybojoval Jaromír Bělunek 4. místo, na MS byl devátý z republiky má dvě stříbra. </w:t>
      </w:r>
    </w:p>
    <w:p>
      <w:pPr/>
      <w:r>
        <w:rPr/>
        <w:t xml:space="preserve">V kategorii družstev ocenění převzali zástupci A týmu discgolfového klubu Moravian gators, dále cyklisté Sportovního klubu Moravia Racing team a A tým hokejového klubu, který v sezoně 2021/2022 po dvaceti letech vyhrál 2. ligu skupiny Východ.    </w:t>
      </w:r>
    </w:p>
    <w:p>
      <w:pPr/>
      <w:r>
        <w:rPr>
          <w:b w:val="1"/>
          <w:bCs w:val="1"/>
        </w:rPr>
        <w:t xml:space="preserve">Petr Macháček, trenér HK Nový Jičín: </w:t>
      </w:r>
      <w:r>
        <w:rPr/>
        <w:t xml:space="preserve">“Byla to obrovská radost, ale vedlo k tomu spoustu úsilí. Za prvé, musel se před sezonou poskládat nějaký tým, poskládal ho manažer plus trenér, to znamená muselo to do sebe zapadnout. Od počátku u toho stáli Milan Urban a Kamil Gebauer, já jsme se do toho připojil později. Ta sezona byla po všech stránkách povedená, podařilo se tam zapracovat i mladé hráče. Takže bylo to velmi náročné, ale od začátku to směřovalo k tomu, že by se to mohlo podařit.”   </w:t>
      </w:r>
    </w:p>
    <w:p>
      <w:pPr/>
      <w:r>
        <w:rPr/>
        <w:t xml:space="preserve">Petr Macháček a Kamil Gebauer byli zároveň vyhlášeni i jako nejlepší trenéři roku 2022.     </w:t>
      </w:r>
    </w:p>
    <w:p>
      <w:pPr/>
      <w:r>
        <w:rPr>
          <w:b w:val="1"/>
          <w:bCs w:val="1"/>
        </w:rPr>
        <w:t xml:space="preserve">Petr Macháček, trenér HK Nový Jičín: </w:t>
      </w:r>
      <w:r>
        <w:rPr/>
        <w:t xml:space="preserve">“Trenéři, kteří jsme vedli ten tým, hlavní Kamil Gebauer a já jako asistent, tak jsme byli před těmi dvaceti lety i hráči, takže my to máme po dvaceti letech teď jako trenéři. Takže pro nás je to taková dvojnásobná radost.”   </w:t>
      </w:r>
    </w:p>
    <w:p>
      <w:pPr/>
      <w:r>
        <w:rPr/>
        <w:t xml:space="preserve">Všem sportovcům poděkovala i za propagaci dobrého jména města starosta Stanislav Kopecký a současně připomněl i to, jak se na oplátku město o své sportovce stará. </w:t>
      </w:r>
    </w:p>
    <w:p>
      <w:pPr/>
      <w:r>
        <w:rPr>
          <w:b w:val="1"/>
          <w:bCs w:val="1"/>
        </w:rPr>
        <w:t xml:space="preserve">Stanislav Kopecký (ANO), starosta Nového Jičína: </w:t>
      </w:r>
      <w:r>
        <w:rPr/>
        <w:t xml:space="preserve">“Na Horním nádraží budeme budovat pumptrack, v letošním roce jsme vysoutěžili projektovou dokumentaci na víceúčelovou halu Jičína. Připravuje se také projektová dokumentace tenisové haly, která bude umístěna na ulici Bohuslava Martinů. V letošním roce jsme kolaudovali hřiště na ulici Dlouhá.”   </w:t>
      </w:r>
    </w:p>
    <w:p>
      <w:pPr/>
      <w:r>
        <w:rPr/>
        <w:t xml:space="preserve">---</w:t>
      </w:r>
    </w:p>
    <w:p>
      <w:pPr>
        <w:pStyle w:val="Heading1"/>
      </w:pPr>
      <w:r>
        <w:rPr>
          <w:sz w:val="36"/>
          <w:szCs w:val="36"/>
        </w:rPr>
        <w:t xml:space="preserve">Děti během oslavy prozkoumaly celý fokusácký dům</w:t>
      </w:r>
    </w:p>
    <w:p>
      <w:pPr/>
      <w:r>
        <w:rPr>
          <w:b w:val="1"/>
          <w:bCs w:val="1"/>
        </w:rPr>
        <w:t xml:space="preserve">Středisko volného času pořádalo Velký den dětí. Oslava se konala ve všech prostorách Fokusu, návštěvníci tak mohli objevovat, co všechno je v této budově možné.</w:t>
      </w:r>
    </w:p>
    <w:p>
      <w:pPr/>
      <w:r>
        <w:rPr/>
        <w:t xml:space="preserve">Velký dětský den pod střechou své budovy pořádali Fokusáci podruhé, nápad se ujal z loňského roku, kdy takto představili nově dokončenou přístavbu. </w:t>
      </w:r>
    </w:p>
    <w:p>
      <w:pPr/>
      <w:r>
        <w:rPr>
          <w:b w:val="1"/>
          <w:bCs w:val="1"/>
        </w:rPr>
        <w:t xml:space="preserve">Michal Podžorný, ředitel SVČ Fokus Nový Jičín: </w:t>
      </w:r>
      <w:r>
        <w:rPr/>
        <w:t xml:space="preserve">“Pro dnešní den dětí jsme otevřeli naši dílnu, kde je jedno ze stanovišť, plus dalších jedenáct, máme samozřejmě i doprovodný program, který je po celém našem domečku.”   </w:t>
      </w:r>
    </w:p>
    <w:p>
      <w:pPr/>
      <w:r>
        <w:rPr>
          <w:b w:val="1"/>
          <w:bCs w:val="1"/>
        </w:rPr>
        <w:t xml:space="preserve">Dana Dokládalová, SVČ Fokus Nový Jičín: </w:t>
      </w:r>
      <w:r>
        <w:rPr/>
        <w:t xml:space="preserve">“Náš dětský den rádi dělme pod naši střechou, protože máme úžasné prostory, máme tady zázemí a když si to tady děti všechno obejdou, splním všechny úkoly, tak se dopátrají toho, co všechno je ve Fokusu možné.    </w:t>
      </w:r>
    </w:p>
    <w:p>
      <w:pPr/>
      <w:r>
        <w:rPr/>
        <w:t xml:space="preserve">Na startu Velkého dne dětí dostávali kluci a holky herní karty, které byly současně  originálními plánky fokusácké budovy. Po splnění úkolů na dvanácti stanovištích je čekala zasloužená odměna.</w:t>
      </w:r>
    </w:p>
    <w:p>
      <w:pPr/>
      <w:r>
        <w:rPr>
          <w:b w:val="1"/>
          <w:bCs w:val="1"/>
        </w:rPr>
        <w:t xml:space="preserve">Dana Dokládalová, SVČ Fokus Nový Jičín: </w:t>
      </w:r>
      <w:r>
        <w:rPr/>
        <w:t xml:space="preserve">“Připravili jsme pro ně několik pohybových, tvořících, vědátorských a hracích stanovišť. Strašný zájem je o lego robotiku, 3D tiskárnu, deskovky, skákání přes švihadla, samozřejmě tančení, to už jsou stálice.”    </w:t>
      </w:r>
    </w:p>
    <w:p>
      <w:pPr/>
      <w:r>
        <w:rPr>
          <w:b w:val="1"/>
          <w:bCs w:val="1"/>
        </w:rPr>
        <w:t xml:space="preserve">Jan Beneš, SVČ Fokus Nový Jičín: </w:t>
      </w:r>
      <w:r>
        <w:rPr/>
        <w:t xml:space="preserve">“Máme tady robota, kterého si děti mohou zkusit ovládat, a pak tady máme ještě jednoho robota, kterého si mohou zkusit sami naprogramovat.” </w:t>
      </w:r>
    </w:p>
    <w:p>
      <w:pPr/>
      <w:r>
        <w:rPr>
          <w:b w:val="1"/>
          <w:bCs w:val="1"/>
        </w:rPr>
        <w:t xml:space="preserve">návštěvníci akce: </w:t>
      </w:r>
    </w:p>
    <w:p>
      <w:pPr/>
      <w:r>
        <w:rPr/>
        <w:t xml:space="preserve">“Asi mě nejvíce bavily nerfky a malování odznaku.”</w:t>
      </w:r>
    </w:p>
    <w:p>
      <w:pPr/>
      <w:r>
        <w:rPr/>
        <w:t xml:space="preserve">“Dělání odznaku a keramika.” </w:t>
      </w:r>
    </w:p>
    <w:p>
      <w:pPr/>
      <w:r>
        <w:rPr/>
        <w:t xml:space="preserve">“Nejvíc se mi líbily nerfky a celý tento Fokus.”  </w:t>
      </w:r>
    </w:p>
    <w:p>
      <w:pPr/>
      <w:r>
        <w:rPr/>
        <w:t xml:space="preserve">“Nejvíce mě zaujaly asi ty nerfky, kde jsem vyhrála. Dobrá byla i keramika. A je to tu asi nejlepší středisko volného času.” </w:t>
      </w:r>
    </w:p>
    <w:p>
      <w:pPr/>
      <w:r>
        <w:rPr/>
        <w:t xml:space="preserve">Fokus dnem děti představil své kroužky, jejich nabídka na příští školní rok byla v těchto dnech zveřejněna na webu, připomněl spoustu zábavy, kterou připravuje na červen, například Vítání léta tancem, divadelní dílničku, taneční Open week nebo Streetball, a samozřejmě také letní tábory, které jsou již téměř naplněné. </w:t>
      </w:r>
    </w:p>
    <w:p>
      <w:pPr/>
      <w:r>
        <w:rPr>
          <w:b w:val="1"/>
          <w:bCs w:val="1"/>
        </w:rPr>
        <w:t xml:space="preserve">Dana Dokládalová, SVČ Fokus Nový Jičín: </w:t>
      </w:r>
      <w:r>
        <w:rPr/>
        <w:t xml:space="preserve">“Tábory jsme letos naplnili hodně brzy, ale daly by se ještě najít volná místa, zvláště na jednom táboře, který je ve Fokusu, bude se nocovat ve Fokusu, je to pro menší děti, které si zvykají na táborový život. Když nebudou chtít přespat, tak se nic neděj, mohou později večer odejít a zase brzy ráno přijít. takže tam ještě volná místa jsou.” </w:t>
      </w:r>
    </w:p>
    <w:p>
      <w:pPr/>
      <w:r>
        <w:rPr/>
        <w:t xml:space="preserve">Řeč je o týdenním turnusu s názvem Nenuda, který začíná 24. července. </w:t>
      </w:r>
    </w:p>
    <w:p>
      <w:pPr/>
      <w:r>
        <w:rPr/>
        <w:t xml:space="preserve">---</w:t>
      </w:r>
    </w:p>
    <w:p>
      <w:pPr>
        <w:pStyle w:val="Heading1"/>
      </w:pPr>
      <w:r>
        <w:rPr>
          <w:sz w:val="36"/>
          <w:szCs w:val="36"/>
        </w:rPr>
        <w:t xml:space="preserve">Malí basketbalisté odehráli turnaj ve velké hale</w:t>
      </w:r>
    </w:p>
    <w:p>
      <w:pPr/>
      <w:r>
        <w:rPr>
          <w:b w:val="1"/>
          <w:bCs w:val="1"/>
        </w:rPr>
        <w:t xml:space="preserve">Basketbalový klub pořádal turnaj pro nejmenší děti, které se košíkové věnují v rámci přípravek i na základních školách. Teď si zahrály ve velké hale a těšily se z každého koše.</w:t>
      </w:r>
    </w:p>
    <w:p>
      <w:pPr/>
      <w:r>
        <w:rPr/>
        <w:t xml:space="preserve">Palubovka haly rozdělená na dvě hřiště, k tomu menší a lehčí míč a koše umístěné daleko níže než obvykle - to byly podmínky pro šesti až osmileté děti, které se utkaly v basketbalovém turnaji přípravek. </w:t>
      </w:r>
    </w:p>
    <w:p>
      <w:pPr/>
      <w:r>
        <w:rPr>
          <w:b w:val="1"/>
          <w:bCs w:val="1"/>
        </w:rPr>
        <w:t xml:space="preserve">Martin Zdražil, hlavní trenér mládeže BC Nový Jičín: </w:t>
      </w:r>
      <w:r>
        <w:rPr/>
        <w:t xml:space="preserve">“Je to takové první seznámení se s tím, jak to vypadá během zápasu, jak ten basket funguje, a také seznámení se s takovou halou. Spousta dětí v takové hale ještě nikdy nebyla. Nejdůležitější je, ať je to baví. My se snažíme to dělat tak, ať se přehnaně moc nepíská, a jinak jde prostě o to dát koš a mít z toho ten skvělý pocit, když ten koš dáš.”</w:t>
      </w:r>
    </w:p>
    <w:p>
      <w:pPr/>
      <w:r>
        <w:rPr>
          <w:b w:val="1"/>
          <w:bCs w:val="1"/>
        </w:rPr>
        <w:t xml:space="preserve">účastníci turnaje přípravek: </w:t>
      </w:r>
    </w:p>
    <w:p>
      <w:pPr/>
      <w:r>
        <w:rPr/>
        <w:t xml:space="preserve">“Baví mě ty tréninky, v tom našem týmu jsme kamarádi.” </w:t>
      </w:r>
    </w:p>
    <w:p>
      <w:pPr/>
      <w:r>
        <w:rPr/>
        <w:t xml:space="preserve">“Mně baví zápasy.”</w:t>
      </w:r>
    </w:p>
    <w:p>
      <w:pPr/>
      <w:r>
        <w:rPr/>
        <w:t xml:space="preserve">“Jak dribluje a házím na koše.” </w:t>
      </w:r>
    </w:p>
    <w:p>
      <w:pPr/>
      <w:r>
        <w:rPr/>
        <w:t xml:space="preserve">“Bavím mě hrát turnaj, házet na koše a driblovat. Chtěl bych být basketbalista.” </w:t>
      </w:r>
    </w:p>
    <w:p>
      <w:pPr/>
      <w:r>
        <w:rPr/>
        <w:t xml:space="preserve">Basketbalový klub se těmto nejmenším dětem z prvních a druhých tříd věnuje přímo i ve většině novojičínských základních škol, kde fungují kroužky basketbalu. </w:t>
      </w:r>
    </w:p>
    <w:p>
      <w:pPr/>
      <w:r>
        <w:rPr>
          <w:b w:val="1"/>
          <w:bCs w:val="1"/>
        </w:rPr>
        <w:t xml:space="preserve">David Hájek, trenér BC Nový Jičín: </w:t>
      </w:r>
      <w:r>
        <w:rPr/>
        <w:t xml:space="preserve">“Běhat, to je základ, někteří vůbec v sobě nemají to, že když hodíte balon, že by se rozběhli, tak jako když kočce hodíte klubíčko. Takže první je vůbec  vzbudit v nich zájem, že ten pohyb je radost. A nějaká ta pravidla a tyto věci, na to je dostatek času. Myslím si, že všude ty přípravky jsou o nějaké všestrannosti, od gymnastiky po různé překážkové dráhy a samozřejmě plus ten balon, že za nim běhají a chtějí dát koš.” </w:t>
      </w:r>
    </w:p>
    <w:p>
      <w:pPr/>
      <w:r>
        <w:rPr>
          <w:b w:val="1"/>
          <w:bCs w:val="1"/>
        </w:rPr>
        <w:t xml:space="preserve">Pavel Kelar, prezident BC Nový Jičín: </w:t>
      </w:r>
      <w:r>
        <w:rPr/>
        <w:t xml:space="preserve">“S těma přípravkami už pracujeme větší řádku let,  snažíme se mládež podchytit a vyvolat u dětí zájem, nejen o basketbal, ale o sport všeobecně, ale samozřejmě cílíme na to, že u nás zůstanou. Snažíme se o to mít všechny žákovské kategorie, my začínáme hrát kategorii U11, to jsou děti do jedenácti let, ty minižákovské kategorie jsou U11, 12 a 13. My bychom chtěli naplnit všechny ty minižákovské kategorie, bohužel se nám to až tak nedaří. Posledních asi pět let držíme kategorii 11 a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2026-07-19T03:30:51+02:00</dcterms:created>
  <dcterms:modified xsi:type="dcterms:W3CDTF">2026-07-19T03:30:51+02:00</dcterms:modified>
</cp:coreProperties>
</file>

<file path=docProps/custom.xml><?xml version="1.0" encoding="utf-8"?>
<Properties xmlns="http://schemas.openxmlformats.org/officeDocument/2006/custom-properties" xmlns:vt="http://schemas.openxmlformats.org/officeDocument/2006/docPropsVTypes"/>
</file>