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Vyhlídku z Kojetína zatraktivnila houpačka</w:t>
      </w:r>
    </w:p>
    <w:p>
      <w:pPr/>
      <w:r>
        <w:rPr>
          <w:b w:val="1"/>
          <w:bCs w:val="1"/>
        </w:rPr>
        <w:t xml:space="preserve">Na vyhlídkovém místě v Kojetíně stojí nová houpačka. Myšlenka, umístit ji na některé z atraktivních míst Nového Jičína, vzešla z participativního rozpočtu. Najít vhodnou lokalitu trvalo dva roky.</w:t>
      </w:r>
    </w:p>
    <w:p>
      <w:pPr/>
      <w:r>
        <w:rPr/>
        <w:t xml:space="preserve">Jedním z vítězných projektů participativního rozpočtu z roku 2021 byl nápad Radka Ficbauera umístit do atraktivních lokalit Nového Jičína houpačky, které by svým rámem tvořily i pomyslné okno s vyhlídkou do krajiny. K realizaci došlo teď, po dvou letech.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“Trvalo to delší dobu a to z toho důvodu, že tam byl především problém s nalezením vhodného místa pro houpačku. Ten původní návrh byl buď na Svinci nebo případně v Lesoparku Skalky, ale s těmi místy byl problém. Na Svinci ten, že tam městu nepatří mnoho pozemků, pouze ten úzký pás cesty, takže to nebylo kam umístit, v lesoparku zase kvůli udržitelnosti projektu, který tam ještě běží, a také nesouhlasu odboru životního prostředí.” </w:t>
      </w:r>
    </w:p>
    <w:p>
      <w:pPr/>
      <w:r>
        <w:rPr/>
        <w:t xml:space="preserve">Nakonec se kompromisní místo podařilo najít v Kojetíně na vyhlídce nad pikritovými mandlovci.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předkladatel chtěl vytvořil ty houpačky proto, protože jednak chtěl motivovat lidi, a by šli do příroda, a ta houpačka může být jednou z motivací pro rodiny s dětmi,  a také, aby to byla nějaká možnost relaxace. A toto místo je vhodné i z toho důvodu, že tady je posezení, dá se tu udělat nějaký piknik, a je tady lípa, která byla zasažena občany Kojetína, takže je to takové poetické místo a navíc tím pěkným výhledem. Takže, kdo se na houpačce pohoupe, může se zároveň dívat do krajiny do Podbeskydí.”  </w:t>
      </w:r>
    </w:p>
    <w:p>
      <w:pPr/>
      <w:r>
        <w:rPr/>
        <w:t xml:space="preserve">Houpačka, včetně dopadové plochy a drobných terénních úprav okolo, stála necelých sto tisíc korun. </w:t>
      </w:r>
    </w:p>
    <w:p>
      <w:pPr/>
      <w:r>
        <w:rPr>
          <w:b w:val="1"/>
          <w:bCs w:val="1"/>
        </w:rPr>
        <w:t xml:space="preserve">Aneta Fojtíková, odbor správy majetku, MěÚ Nový Jičín: </w:t>
      </w:r>
      <w:r>
        <w:rPr/>
        <w:t xml:space="preserve">“Vybrali jsme firmu, které vyrábí dětské a hrací prvky ze dřeva, což se do toho přírodního rázu hodilo více, než nějaké železo a podobně. Já si myslím myslím, že doopravdy bylo vybráno krásné místo, doufám, že i lidé budou spokojeni, že něco takového se tady udělalo. Je to pro občany i pro lidi z okolí, kteří tady jezdí na kole, chodí na procházky a podobně”.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jen připomenu, že participativní rozpočet neboli Projekty pro Nový Jičín je projekt, v rámci kterého mohou lidé navrhovat, co by se ve městě mělo realizovat, včetně návrhu, kde by to mělo být a kolik by to mělo stát. Tím mají možnost se podílet na tom, co se ve městě vybuduje.” </w:t>
      </w:r>
    </w:p>
    <w:p>
      <w:pPr/>
      <w:r>
        <w:rPr/>
        <w:t xml:space="preserve">V tuto chvíli už jsou známy výsledky hlasování o vítězných projektech letošního 6. ročníku participativního rozpočtu. Uspělo rodinné hřiště u fotbalového trávníku na Lamberku a umístění laviček v areálu Hückelových vil.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kaple i zahrady</w:t>
      </w:r>
    </w:p>
    <w:p>
      <w:pPr/>
      <w:r>
        <w:rPr>
          <w:b w:val="1"/>
          <w:bCs w:val="1"/>
        </w:rPr>
        <w:t xml:space="preserve">Noc kostelů otevřela v Novém Jičíně dva církevní objekty - římskokatolická farnost zpřístupnila Španělskou kapli, evangelická církev připravila program ve své modlitebně a v Janáčkových sadech.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“Chodím pravidelně na Noc kostelů, moc se mi tady líbí. Je to zážitek, který tady může člověk může prožít mezi známými i mezi cizími lidmi, kteří přijdou.”</w:t>
      </w:r>
    </w:p>
    <w:p>
      <w:pPr/>
      <w:r>
        <w:rPr/>
        <w:t xml:space="preserve">Uvnitř evangelické modlitebny byla k vidění výstava malířky Marie Plotěné z Brna, která zde potrvá až do 16. září. Za svitu svíček pak mohli lidé číst u kaple svatého Kříže v Janáčkových sadech modlitby známých osobností jako byl Beethoven, Exupéry, Karel Čapek a další.</w:t>
      </w:r>
    </w:p>
    <w:p>
      <w:pPr/>
      <w:r>
        <w:rPr/>
        <w:t xml:space="preserve">Římskokatolická farnost, která se k Noci kostelů připojuje co dva roky, letos poprvé otevřela Španělskou kapli. I tady se konaly koncerty a programy pro rodiny s dětmi.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“Každý kostel v naší farnosti je otevřený poprvé, první byl farní kostel, potom Nejsvětější trojice, kostel svatého Mikuláše Žilina a teď Španělská kaple.”</w:t>
      </w:r>
    </w:p>
    <w:p>
      <w:pPr/>
      <w:r>
        <w:rPr/>
        <w:t xml:space="preserve">Návštěvníci si tu mohli také prohlédnout výstavbu liturgických předmětů, vydat se na komentovanou prohlídku a dozvědět se něco o historii varhanářství v našem městě, o slavné dílně rodiny Neusser. </w:t>
      </w:r>
    </w:p>
    <w:p>
      <w:pPr/>
      <w:r>
        <w:rPr>
          <w:b w:val="1"/>
          <w:bCs w:val="1"/>
        </w:rPr>
        <w:t xml:space="preserve">Tomáš Klvaňa, varhaník: </w:t>
      </w:r>
      <w:r>
        <w:rPr/>
        <w:t xml:space="preserve">“Mohou se podávat, jak varhany vypadají, zeptat se, jak varhany fungují. A jedná se vlastně o varhany stavitele varhan, který působil, stavěl a bydlel v Novém Jičíně. Měl  malou fabričku na rohu Jiráskovy ulice.” </w:t>
      </w:r>
    </w:p>
    <w:p>
      <w:pPr/>
      <w:r>
        <w:rPr/>
        <w:t xml:space="preserve">Zpřístupněna byla dále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</w:t>
      </w:r>
    </w:p>
    <w:p>
      <w:pPr/>
      <w:r>
        <w:rPr/>
        <w:t xml:space="preserve">A právě program pro děti v areálu zahrady připomněl pohnutou minulost a důvod vzniku této kaple, tedy bitvu z počátku 30. leté války, během která tu padly stovky vojáků.  </w:t>
      </w:r>
    </w:p>
    <w:p>
      <w:pPr/>
      <w:r>
        <w:rPr>
          <w:b w:val="1"/>
          <w:bCs w:val="1"/>
        </w:rPr>
        <w:t xml:space="preserve">Pavlína Koutná, členka organizátorského týmu Noci kostelů:</w:t>
      </w:r>
      <w:r>
        <w:rPr/>
        <w:t xml:space="preserve"> “Děti se tady vyzkouší přípravu na bitvu samotnou, pak zkusí bojovat zblízka  a na závěr, na památku všem těm padlým druhům, se pokusí postavit kapli.” </w:t>
      </w:r>
    </w:p>
    <w:p>
      <w:pPr/>
      <w:r>
        <w:rPr/>
        <w:t xml:space="preserve">Noc kostelů vznikla v roce 2001 v Německu, v České republice se letos konal její 15.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opět usilovali o Pohár starosty města</w:t>
      </w:r>
    </w:p>
    <w:p>
      <w:pPr/>
      <w:r>
        <w:rPr>
          <w:b w:val="1"/>
          <w:bCs w:val="1"/>
        </w:rPr>
        <w:t xml:space="preserve">Novojičínští školáci opět bojovali o Pohár starosty města. Utkali se ve 14 disciplínách. Do sportování se v jednom dni zapojilo téměř šest stovek dětí.</w:t>
      </w:r>
    </w:p>
    <w:p>
      <w:pPr/>
      <w:r>
        <w:rPr/>
        <w:t xml:space="preserve">Prestižní klání o zisk Poháru starosty města má v Novém Jičíně dlouholetou tradici. Do sportovního dne se letos zapojilo šest škol, všechny čtyři základní školy zřizované městem, Galaxie a jako host víceleté gymnázium. Žáci se utkali ve 14 disciplínách.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“Novinkou je discgolf, který jsme využili, protože ve městě se postavila veřejná discgolfová výhoziště, takže na Bochetě máme discgolf, takže celkem 14 sportů, celkem dneska soutěží 595 dětí.” </w:t>
      </w:r>
    </w:p>
    <w:p>
      <w:pPr/>
      <w:r>
        <w:rPr/>
        <w:t xml:space="preserve">Sportovci obsadili atletický stadion, umělý fotbalový trávník, halu ABC, basketbalovou halu, několik tělocvičen, bazén, Středisko volného času Fokus a zimní stadion. Síly změřili v atletice, házené, volejbalu, vybíjené, basketbalu, florbalu, malé kopané, ve stolním tenise a v řadě dalších disciplín.     </w:t>
      </w:r>
    </w:p>
    <w:p>
      <w:pPr/>
      <w:r>
        <w:rPr/>
        <w:t xml:space="preserve">Děti, které nesoutěžily, přišly svým spolužákům zafandit. </w:t>
      </w:r>
    </w:p>
    <w:p>
      <w:pPr/>
      <w:r>
        <w:rPr>
          <w:b w:val="1"/>
          <w:bCs w:val="1"/>
        </w:rPr>
        <w:t xml:space="preserve">anketa: žáci novojičínských základních škol </w:t>
      </w:r>
    </w:p>
    <w:p>
      <w:pPr/>
      <w:r>
        <w:rPr/>
        <w:t xml:space="preserve">“Fandím Patrikovi, teď poběží ve štafetě.” </w:t>
      </w:r>
    </w:p>
    <w:p>
      <w:pPr/>
      <w:r>
        <w:rPr/>
        <w:t xml:space="preserve">“My máme hodně stanovišť a teď fandíme tady na atletice, na házené a byli jsme na florbalu.”</w:t>
      </w:r>
    </w:p>
    <w:p>
      <w:pPr/>
      <w:r>
        <w:rPr/>
        <w:t xml:space="preserve">“Fandím tady svým spolužákům, aby vyhráli všechny ty aktivity, protože jsou určitě skvělí.” </w:t>
      </w:r>
    </w:p>
    <w:p>
      <w:pPr/>
      <w:r>
        <w:rPr/>
        <w:t xml:space="preserve">“Ano, fandíme si, jsme jeden tým a je to super.” </w:t>
      </w:r>
    </w:p>
    <w:p>
      <w:pPr/>
      <w:r>
        <w:rPr/>
        <w:t xml:space="preserve">“Fandíme tady na házené páté třídě.”  </w:t>
      </w:r>
    </w:p>
    <w:p>
      <w:pPr/>
      <w:r>
        <w:rPr/>
        <w:t xml:space="preserve">“Přišel jsem se podívat na svého kamaráda, který tady běhá a myslím, že se mu daří dobře.”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“Důležité je, aby děti sportovaly, není důležité vyhrát, ale zúčastnit se. I ti, co prohrají, tak jim zatleskáme. Já jsem byl teď na plaveckých sportech a tam kluci třeba ani nedokázali doplavat, ale zkusili to, zúčastnili se a to je to nejvíc, aby si děti zasportovaly. Ano, rivalita je a prostě bude, minulý rok to bylo velmi těsné, tak uvidíme, jak to letos dopadne.”  </w:t>
      </w:r>
    </w:p>
    <w:p>
      <w:pPr/>
      <w:r>
        <w:rPr/>
        <w:t xml:space="preserve">Po sečtení bodů ze všech disciplín to dopadlo tak, že Pohár starosty už potřetí za sebou získala Základní škola Komenského 66.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2026-05-08T13:24:12+02:00</dcterms:created>
  <dcterms:modified xsi:type="dcterms:W3CDTF">2026-05-08T13:24:12+02:00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