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Strážníkům pomáhají střežit bezpečnost chytré kamery</w:t>
      </w:r>
    </w:p>
    <w:p>
      <w:pPr/>
      <w:r>
        <w:rPr>
          <w:b w:val="1"/>
          <w:bCs w:val="1"/>
        </w:rPr>
        <w:t xml:space="preserve">Městská policie Ostrava udělala další krok k vyšší bezpečnosti v ulicích. Začala totiž v ulicích využívat chytré kamery, které dokáží odhalit i podezřelé zvuky, jako je například volání o pomoc. Zařízení pak upozorní operátora u kamerového systému.</w:t>
      </w:r>
    </w:p>
    <w:p>
      <w:pPr/>
      <w:r>
        <w:rPr/>
        <w:t xml:space="preserve">Městská policie Ostrava dohlíží na bezpečnost ve městě i prostřednictvím kamerového systému, který už disponuje téměř tisícovkou kamer. I když je po městě celkem 10 dohledových stanovišť, není v lidských silách sledovat všechna místa. Některé kamery proto byly vybaveny detektory podezřelých zvuků.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„Mnohá protiprávní jednání se projevují výrazněji zvukově nežli vizuálně. Díky  novému systému tak budeme schopni efektivně a zejména rychleji zareagovat na  detekované protiprávní jednání. Věříme, že tento systém přispěje nejen k eliminaci či  snížení množství protiprávního jednání, ale povede rovněž ke zvýšení pocitu bezpečí  našich spoluobčanů."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„Zajištění bezpečnějšího města je pro nás prioritou. Městský kamerový systém  nesčetněkrát prokázal svou přínosnost, právě díky záběrům se podařilo opakovaně a  v mnoha případech buď protiprávnímu jednání předejít, anebo i velmi závažné trestní  jednání objasnit a zjistit pachatele skutku. Kontinuálně proto pracujeme na  optimalizaci i inovacích systému, tak aby výsledek byl co nejefektivnější. Jde o jedno  z celé řady opatření, které přispěje ke zvýšení bezpečnosti ve městě.“</w:t>
      </w:r>
    </w:p>
    <w:p>
      <w:pPr/>
      <w:r>
        <w:rPr/>
        <w:t xml:space="preserve">Systém funguje jednoduše, když detektor zachytí podezřelý zvuk, okamžitě informuje operátora u obrazovky a danou lokalitu mu ukáže. </w:t>
      </w:r>
    </w:p>
    <w:p>
      <w:pPr/>
      <w:r>
        <w:rPr>
          <w:b w:val="1"/>
          <w:bCs w:val="1"/>
        </w:rPr>
        <w:t xml:space="preserve">operátor kamerového systému:</w:t>
      </w:r>
      <w:r>
        <w:rPr/>
        <w:t xml:space="preserve"> "Když někdo dělá hluk a nebo třeba něco rozbíjí, například na zastávkách MHD, tak nás ty detektory upozorní. Když se na tu zastávku zrovna nedívám, tak mi vyskočí červené pole na monitoru a musím tu událost řešit." </w:t>
      </w:r>
    </w:p>
    <w:p>
      <w:pPr/>
      <w:r>
        <w:rPr/>
        <w:t xml:space="preserve">V budoucnu chtějí strážníci systém vylepšit o tzv. triangulaci, kdy budou na vybraných místech detektory tři a systém tak bude umět přesně lokalizovat směr, kde se událost odehrává.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Vězni a klienti Santé vyrábějí polštáře pro děti</w:t>
      </w:r>
    </w:p>
    <w:p>
      <w:pPr/>
      <w:r>
        <w:rPr>
          <w:b w:val="1"/>
          <w:bCs w:val="1"/>
        </w:rPr>
        <w:t xml:space="preserve">Jednou z aktivit odsouzených vězňů z karvinské věznice je šití různých hraček pro například nemocné děti. Nyní věznice navázala spolupráci s handicapovanými klienty havířovské organizace Santé.</w:t>
      </w:r>
    </w:p>
    <w:p>
      <w:pPr/>
      <w:r>
        <w:rPr/>
        <w:t xml:space="preserve">Děti, které potřebují okamžitou ochranu a pomoc nacházejí zázemí v Dětském centru Pluto v Havířově. A právě zde putovala první várka polštářů různých postaviček, které z části vytvořili odsouzení z karvinské věznice, ale také handicapovaní klienti Santé.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"Oslovili jsme věznici s tímto nápadem, dělat takové hajánky, jak jsme je nazvali. Odsouzení našijí korpus a naši klienti vyplní ten korpus. Domalují je, vyžehlí, aby byli krásně rovní a aby hlavně udělali radost.”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“Máme z toho moc a moc velkou radost. Šijeme to na šicím stroji a plníme to nějakým vatelínem.”</w:t>
      </w:r>
    </w:p>
    <w:p>
      <w:pPr/>
      <w:r>
        <w:rPr/>
        <w:t xml:space="preserve">Věznice dlouhodobě spolupracuje také s nemocnicemi a dalšími organizacemi.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"Máme odsouzené, kteří si chtějí svůj čin nějakým způsobem odčinit, takže jsou rádi, že mohou tímto způsobem přispět a pomoc tady těm malým dětem.”</w:t>
      </w:r>
    </w:p>
    <w:p>
      <w:pPr/>
      <w:r>
        <w:rPr/>
        <w:t xml:space="preserve">V Dětském centru Pluto mohou být umístěny děti od narození do 18 let.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"Udělají radost minimálně 12 dětem, které tady teď máme umístěné. Já si toho moc vážím, že našili tyto medvídky a rádi bychom tu spolupráci využívali i do budoucna.”</w:t>
      </w:r>
    </w:p>
    <w:p>
      <w:pPr/>
      <w:r>
        <w:rPr/>
        <w:t xml:space="preserve">Odsouzení vězni už ušili další základy pro postavičky a klienti Santé se opět pustili do práce. </w:t>
      </w:r>
    </w:p>
    <w:p>
      <w:pPr/>
      <w:r>
        <w:rPr/>
        <w:t xml:space="preserve">---</w:t>
      </w:r>
    </w:p>
    <w:p>
      <w:pPr/>
      <w:r>
        <w:rPr/>
        <w:t xml:space="preserve">Krátké zprávy 14. 6. 2023 17.00 - 1</w:t>
      </w:r>
    </w:p>
    <w:p>
      <w:pPr/>
      <w:r>
        <w:rPr/>
        <w:t xml:space="preserve">Druhý ročník třídenní multioborové mezinárodní konference POROD 2023 probíhá v Ostravě až do pátku. Zaměřuje se na porody císařským řezem.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Obžalovaný z vraždy se domluvil na 12 letém vězení</w:t>
      </w:r>
    </w:p>
    <w:p>
      <w:pPr/>
      <w:r>
        <w:rPr>
          <w:b w:val="1"/>
          <w:bCs w:val="1"/>
        </w:rPr>
        <w:t xml:space="preserve">Krajský soud v Ostravě posvětil 12letý trest vězení pro Jaroslava Hudce, který se pokusil brutálně zavraždit svou bývalou přítelkyni za to, že se s ním rozešla. Nakonec ji sice v poslední chvíli oživil, ale žena je těžce zdravotně postižená.</w:t>
      </w:r>
    </w:p>
    <w:p>
      <w:pPr/>
      <w:r>
        <w:rPr/>
        <w:t xml:space="preserve">36letý Jaroslav Hudec velmi těžce nesl rozchod s o šest let mladší přítelkyní. Došlo to až tak daleko, že začal přemýšlet o její vraždě a sebevraždě. Nakonec se k tomu skutečně odhodlal loni v září. </w:t>
      </w:r>
    </w:p>
    <w:p>
      <w:pPr/>
      <w:r>
        <w:rPr>
          <w:b w:val="1"/>
          <w:bCs w:val="1"/>
        </w:rPr>
        <w:t xml:space="preserve">Vilemína Ondrušová, mluvčí Krajského soudu Ostrava: </w:t>
      </w:r>
      <w:r>
        <w:rPr/>
        <w:t xml:space="preserve">"Obžalovaný měl přijít za poškozenou do bytu pod záminkou vrácení prstenu a ta mu otevřela. "</w:t>
      </w:r>
    </w:p>
    <w:p>
      <w:pPr/>
      <w:r>
        <w:rPr/>
        <w:t xml:space="preserve">Povalil jí na postel, vzal žehličku, kabel jí omotal kolem krku a několik minut ji škrtil. Pak mu ale asi došlo co udělal nebo nenašel odvahu na sebevraždu a začal ženu oživovat.</w:t>
      </w:r>
    </w:p>
    <w:p>
      <w:pPr/>
      <w:r>
        <w:rPr>
          <w:b w:val="1"/>
          <w:bCs w:val="1"/>
        </w:rPr>
        <w:t xml:space="preserve">Šárka Klein Miketová, státní zástupkyně: </w:t>
      </w:r>
      <w:r>
        <w:rPr/>
        <w:t xml:space="preserve">"Obžalovaný po skutku začal resuscitaci poškozené a následně přivolal i lékařskou pomoc."</w:t>
      </w:r>
    </w:p>
    <w:p>
      <w:pPr/>
      <w:r>
        <w:rPr/>
        <w:t xml:space="preserve">Bohužel ale byla žena bez kyslíku příliš dlouho a i když přežila, je těžce postižená a je závislá na přístrojích. Muži hrozilo za pokus o vraždu až 20 let vězení, ale nakonec se dohodl na 12 letech vězení.</w:t>
      </w:r>
    </w:p>
    <w:p>
      <w:pPr/>
      <w:r>
        <w:rPr>
          <w:b w:val="1"/>
          <w:bCs w:val="1"/>
        </w:rPr>
        <w:t xml:space="preserve">Šárka Klein Miketová, státní zástupkyně:</w:t>
      </w:r>
      <w:r>
        <w:rPr/>
        <w:t xml:space="preserve"> "Byla sjednána dohoda o vině a trestu. Byly zvažovány okolnosti trestného činu i jeho následky, ale zejména  postoj obžalovaného k trestnému činu a jeho následné jednání po skutku."</w:t>
      </w:r>
    </w:p>
    <w:p>
      <w:pPr/>
      <w:r>
        <w:rPr/>
        <w:t xml:space="preserve">Součástí rozsudku je i povinnost odsouzeného uhradit pojišťovně přes 3 miliony korun a půl milionu sestře poškozené.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rozhodl o prodeji pozemků v průmyslové zóně</w:t>
      </w:r>
    </w:p>
    <w:p>
      <w:pPr/>
      <w:r>
        <w:rPr>
          <w:b w:val="1"/>
          <w:bCs w:val="1"/>
        </w:rPr>
        <w:t xml:space="preserve">Pozemky v novojičínské průmyslové zóně prodá město společnosti CTP. Rozhodli o tom zastupitelé na červnové schůzi. Do městské pokladny poputuje více než 120 milionů korun.</w:t>
      </w:r>
    </w:p>
    <w:p>
      <w:pPr/>
      <w:r>
        <w:rPr/>
        <w:t xml:space="preserve">Zájem o koupi 130 tisíc metrů čtverečních pozemků v lokalitě průmyslové zóny v Novém Jičíně měly dvě společnosti, radnice obdržela nabídky firem CTP a Panattoni. Rada města nakonec doporučila společnost CTP, která již v této lokalitě některé projekty realizovala.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obě nabídky byly celkem odlišné, ty odlišnosti spočívaly jak v inflační doložce, tak ve způsobu realizace stavby. Na doporučení rady města 17 zastupitelů hlasovalo pro prodej CTP Parku.”  </w:t>
      </w:r>
    </w:p>
    <w:p>
      <w:pPr/>
      <w:r>
        <w:rPr/>
        <w:t xml:space="preserve">Prodejní cena je 920 korun za metr čtvereční bez daně, což znamená částku okolo 122 milionů korun bez daně.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“Třicet procent z kupní ceny by mělo být uhrazeno ihned po podpisu kupní smlouvy, a zbytek v rovnoměrných splátkách v horizontu tří let s tím, že každá splátka bude navýšena o inflaci.”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“Nám vycházel lépe ten druhý zájemce, než ten, který to vyhrál, a proto jsme se shodli na tom, že budeme mít volné hlasování a tak jsme se buď zdrželi nebo jsme byli proti prodeji.” </w:t>
      </w:r>
    </w:p>
    <w:p>
      <w:pPr/>
      <w:r>
        <w:rPr/>
        <w:t xml:space="preserve">Podmínkou pro společnost CTP bude způsob využití pozemků - minimálně 40 procent plochy musí sloužit pro výrobu a vývoj, maximálně 60 procent pro skladovací prostory.</w:t>
      </w:r>
    </w:p>
    <w:p>
      <w:pPr/>
      <w:r>
        <w:rPr/>
        <w:t xml:space="preserve">---</w:t>
      </w:r>
    </w:p>
    <w:p>
      <w:pPr/>
      <w:r>
        <w:rPr/>
        <w:t xml:space="preserve">Krátké zprávy 14. 6. 2023 17.00 - 2</w:t>
      </w:r>
    </w:p>
    <w:p>
      <w:pPr/>
      <w:r>
        <w:rPr/>
        <w:t xml:space="preserve">Opavští policisté prošetřují dopravní nehodu ze 13. června. Mezi osmou a jedenáctou hodinou   před areálem bývalých kasáren na ulici Sokolovská v Opavě řidič  narazil do levého boku zaparkovaného Volva. Neznámý řidič z místa ujel. Policisté hledají svědky, kteří by pomohli nehodu objasnit. </w:t>
      </w:r>
    </w:p>
    <w:p>
      <w:pPr/>
      <w:r>
        <w:rPr/>
        <w:t xml:space="preserve">Policisté z  Vratimova hledají zloděje peněz. Letos v dubnu 51letý muž zapomněl z bankomatu odebrat 10 000 korun a toho využil zloděj, který z výdejního okénka hotovost odnesl. Policistům se zatím nepodařilo ztotožnit pachatele, a proto žádají o pomoc. Jakékoliv informace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prolnuly kultury různých národností</w:t>
      </w:r>
    </w:p>
    <w:p>
      <w:pPr/>
      <w:r>
        <w:rPr>
          <w:b w:val="1"/>
          <w:bCs w:val="1"/>
        </w:rPr>
        <w:t xml:space="preserve">Pro obyvatele Karviné i návštěvníky města připravil městský dům kultury tradiční a oblíbený festival národnostních menšin nazvaný Prolínání kultur. Kromě sledování vystoupení v tradičních krojích a poslechu písní mohli lidé ochutnat i jídla typická pro jednotlivé země.</w:t>
      </w:r>
    </w:p>
    <w:p>
      <w:pPr/>
      <w:r>
        <w:rPr/>
        <w:t xml:space="preserve">Prolínání kultur, festival, který představuje tradice a lidové tance zemí jako Maďarsko, Slovensko nebo třeba Řecko patří ke stálým akcím, které Karviná pořádá. I letos přilákal na náměstí milovníky folkloru a to i přesto, že se občas počasí pokazilo.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“Smyslem toho festivalu je ukazovat bohatství jednotlivých kultur, které tady v Karviné žijí, je to prolínání a setkávání a rok od roku má větší a větší úspěch, cítíme to od lidí, že chodí rádi.” </w:t>
      </w:r>
    </w:p>
    <w:p>
      <w:pPr/>
      <w:r>
        <w:rPr/>
        <w:t xml:space="preserve">Přítomné na pódiu pozdravili zástupci jednotlivých národnostních menšin a popřáli lidem dobrou zábavu, krásný zážitek a vyzvali je i k ochutnání specialit, které si jednotlivé menšiny připravili ve svých stáncích. </w:t>
      </w:r>
    </w:p>
    <w:p>
      <w:pPr/>
      <w:r>
        <w:rPr/>
        <w:t xml:space="preserve">A zájem byl také o vietnamskou a řeckou kuchyni.</w:t>
      </w:r>
    </w:p>
    <w:p>
      <w:pPr/>
      <w:r>
        <w:rPr>
          <w:b w:val="1"/>
          <w:bCs w:val="1"/>
        </w:rPr>
        <w:t xml:space="preserve">Quoc Huy Nguyen, zástupce vietnamské menšiny:</w:t>
      </w:r>
      <w:r>
        <w:rPr/>
        <w:t xml:space="preserve"> "Mezi tradiční tady máme bunbo nambo, to obsahuje rýžové nudle, hovězí salát, mix bylinek, máme tady placky rýžové, ty jsou hodně lepkavé, jedna je s vietnamskou šunkou a druhá s tlačenkou. Tohle je takový vietnamský knedlík, kynutý, ale uvnitř je maso, mix houby, mrkve a tradiční jarní závitky. To je vysmažená kobliha a uvnitř jsou žluté fazole, které jsou sladké."</w:t>
      </w:r>
    </w:p>
    <w:p>
      <w:pPr/>
      <w:r>
        <w:rPr>
          <w:b w:val="1"/>
          <w:bCs w:val="1"/>
        </w:rPr>
        <w:t xml:space="preserve">Blanka Kolinkeová, zástupkyně řecké restaurace: </w:t>
      </w:r>
      <w:r>
        <w:rPr/>
        <w:t xml:space="preserve">"Máme tady v nabídce sladkosti, jako je baklava, na hlad máme tiropitu plněné špenátem sýrem, na pití tradiční uzo.”</w:t>
      </w:r>
    </w:p>
    <w:p>
      <w:pPr/>
      <w:r>
        <w:rPr/>
        <w:t xml:space="preserve">Chutě, vůně, barvy krojů a různé styly tanců se v Karviné prolnou v rámci festivalu národnostních menšin opět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2026-06-24T21:36:25+02:00</dcterms:created>
  <dcterms:modified xsi:type="dcterms:W3CDTF">2026-06-24T21:36:25+02:00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