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22.6.2023,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Český dům ve F-M se v dražbě neprodal</w:t>
      </w:r>
    </w:p>
    <w:p>
      <w:pPr/>
      <w:r>
        <w:rPr>
          <w:b w:val="1"/>
          <w:bCs w:val="1"/>
        </w:rPr>
        <w:t xml:space="preserve">Frýdek-Místek se zúčastnil elektronické dražby o Český dům. Vzhledem k neúčasti dalších zájemců se ale město rozhodlo do dražby nepřihazovat. Nyní chce hledat cesty, jak případně nemovitost získat za nižší cenu.</w:t>
      </w:r>
    </w:p>
    <w:p>
      <w:pPr/>
      <w:r>
        <w:rPr/>
        <w:t xml:space="preserve">Vedení Frýdku-Místku projevilo zájem o Český dům. Po  schválení zastupitelstvem se tak přihlásilo do dražby, která proběhla 20.  června. Nikdo ale o dražbu neprojevil zájem.</w:t>
      </w:r>
    </w:p>
    <w:p>
      <w:pPr/>
      <w:r>
        <w:rPr>
          <w:b w:val="1"/>
          <w:bCs w:val="1"/>
        </w:rPr>
        <w:t xml:space="preserve">Radovan Hořínek (ANO), náměstek primátora Frýdku-Místku:</w:t>
      </w:r>
      <w:r>
        <w:rPr/>
        <w:t xml:space="preserve">  "My jako město jsme byli připraveni jednak na tu situaci, kdy  bychom museli, či mohli učinit to nejnižší podání, případně i další podání. A  řekněme licitovat v té dražbě. A tak i na tu situaci, kdy ani to nejnižší  podání neučiníme. A tato situace nastala."</w:t>
      </w:r>
    </w:p>
    <w:p>
      <w:pPr/>
      <w:r>
        <w:rPr/>
        <w:t xml:space="preserve">Vyvolávací cena byla 25 milionů korun. Dům je přitom už léta  nevyužitý a chátrá. </w:t>
      </w:r>
    </w:p>
    <w:p>
      <w:pPr/>
      <w:r>
        <w:rPr>
          <w:b w:val="1"/>
          <w:bCs w:val="1"/>
        </w:rPr>
        <w:t xml:space="preserve">Jiří Kajzar (NMFM), náměstek primátora Frýdku-Místku:</w:t>
      </w:r>
      <w:r>
        <w:rPr/>
        <w:t xml:space="preserve"> "Což je strašná škoda, protože nejenom pamětníky, ale i  patrioty bolí srdce, při pohledu na tuto památku, která bohužel není zapsána  jako kulturní památka. Což je podle nás i trošku škoda a chyba. Nicméně ta cena se nám zdá velmi vysoká. Neodpovídá  té hodnotě, která je dneska."</w:t>
      </w:r>
    </w:p>
    <w:p>
      <w:pPr/>
      <w:r>
        <w:rPr>
          <w:b w:val="1"/>
          <w:bCs w:val="1"/>
        </w:rPr>
        <w:t xml:space="preserve">Radovan Hořínek (ANO), náměstek primátora Frýdku-Místku:</w:t>
      </w:r>
      <w:r>
        <w:rPr/>
        <w:t xml:space="preserve"> "Pak se nám to skutečně jeví jako zbytečné vynakládat ty  finanční prostředky, které byly určeny jako to nejnižší podání, protože z těch  dosavadních dokumentů, podkladů a listin máme ty informace, že ta cena, za  kterou se dříve ty nemovitosti realizovaly byla nižší."</w:t>
      </w:r>
    </w:p>
    <w:p>
      <w:pPr/>
      <w:r>
        <w:rPr/>
        <w:t xml:space="preserve">Město chtělo dům koupit a v budoucnu přestavět na  Centrum pro rodiny s dětmi. </w:t>
      </w:r>
    </w:p>
    <w:p>
      <w:pPr/>
      <w:r>
        <w:rPr>
          <w:b w:val="1"/>
          <w:bCs w:val="1"/>
        </w:rPr>
        <w:t xml:space="preserve">Jiří Kajzar (NMFM), náměstek primátora Frýdku-Místku:</w:t>
      </w:r>
      <w:r>
        <w:rPr/>
        <w:t xml:space="preserve"> "Mohly by tady mít komunitní centrum, které by bylo  spojeno s parkem, bylo by to v podstatě blízko všude. Na náměstí, po  zklidnění ulice Hlavní by tady nebyl ani takový provoz. A bylo by to pro všechny  přínosem."</w:t>
      </w:r>
    </w:p>
    <w:p>
      <w:pPr/>
      <w:r>
        <w:rPr/>
        <w:t xml:space="preserve">Budova pochází z roku 1899, kdy vznikla jako nové  středisko místeckých Němců, s názvem Německý dům. Po 2. světové válce se  celý areál přejmenoval na Český dům. </w:t>
      </w:r>
    </w:p>
    <w:p>
      <w:pPr/>
      <w:r>
        <w:rPr>
          <w:b w:val="1"/>
          <w:bCs w:val="1"/>
        </w:rPr>
        <w:t xml:space="preserve">Radovan Hořínek (ANO), náměstek primátora Frýdku-Místku:</w:t>
      </w:r>
      <w:r>
        <w:rPr/>
        <w:t xml:space="preserve"> "Zvažujeme tu variantu, že si necháme udělat vlastní znalecký  posudek. A i podle toho, jaká cena se v tom posudku ukáže, protože pro  účely dražby takový posudek vyhotoven nebyl, pokud vím. Tak i tam budeme  přesněji vědět, jak dál postupovat. Nicméně, pokud opravdu se budou opakovat ty  dražby, tak asi nenabudeme ten majetek jinak, než za tu vyvolávací cenu. Nicméně,  tím netvrdím, že město se nechá do té pozice vtlačit."</w:t>
      </w:r>
    </w:p>
    <w:p>
      <w:pPr/>
      <w:r>
        <w:rPr>
          <w:b w:val="1"/>
          <w:bCs w:val="1"/>
        </w:rPr>
        <w:t xml:space="preserve">Jiří Kajzar (NMFM), náměstek primátora Frýdku-Místku:</w:t>
      </w:r>
      <w:r>
        <w:rPr/>
        <w:t xml:space="preserve"> "Na několika místech zatéká, ale podle našich odborníků z řad  investičního odboru je celkový ten stav ještě únosný. K tomu, aby proběhla  rekonstrukce. My budeme zřejmě pokračovat jednáním přímo s majitelem. A budeme  chtít reálnou cenu. Tak, abychom potom mohli sanovat vysoké náklady, které  budou spojeny s jeho rekonstrukcí."</w:t>
      </w:r>
    </w:p>
    <w:p>
      <w:pPr/>
      <w:r>
        <w:rPr>
          <w:b w:val="1"/>
          <w:bCs w:val="1"/>
        </w:rPr>
        <w:t xml:space="preserve">Radovan Hořínek (ANO), náměstek primátora Frýdku-Místku:</w:t>
      </w:r>
      <w:r>
        <w:rPr/>
        <w:t xml:space="preserve"> "Ta situace může být poměrně složitá, protože my neznáme ty  smluvní vztahy, které jsou případně mezi majitelem, případně mezi exekutorským  úřadem, případně dalšími osobami. Já netvrdím, že to je kdoví, jak složitá struktura,  ale tu informaci nemáme. Nevíme, zda se tam jedná o nějaké výhradní zastoupení,  podobně jako v realitní kanceláři, či nějaký obdobný typ vztahu."</w:t>
      </w:r>
    </w:p>
    <w:p>
      <w:pPr/>
      <w:r>
        <w:rPr/>
        <w:t xml:space="preserve">Vše tak bude záležet na dalších jednáních a ochotě současného  majitele prodat případně objekt mimo dražbu. </w:t>
      </w:r>
    </w:p>
    <w:p>
      <w:pPr/>
      <w:r>
        <w:rPr/>
        <w:t xml:space="preserve">---</w:t>
      </w:r>
    </w:p>
    <w:p>
      <w:pPr>
        <w:pStyle w:val="Heading1"/>
      </w:pPr>
      <w:r>
        <w:rPr>
          <w:sz w:val="36"/>
          <w:szCs w:val="36"/>
        </w:rPr>
        <w:t xml:space="preserve">Školka se loučila s dětmi pasováním na školáky</w:t>
      </w:r>
    </w:p>
    <w:p>
      <w:pPr/>
      <w:r>
        <w:rPr>
          <w:b w:val="1"/>
          <w:bCs w:val="1"/>
        </w:rPr>
        <w:t xml:space="preserve">Po prázdninách půjdou do prvních tříd, a tak jim ve školce připravili loučení ve velkém stylu. Mateřská škola Barevný svět ve Frýdku-Místku zorganizovala pasování na školáky. Akci přihlíželi rodiče a děti dostaly na cestu také plno dárků.</w:t>
      </w:r>
    </w:p>
    <w:p>
      <w:pPr/>
      <w:r>
        <w:rPr/>
        <w:t xml:space="preserve">Zahrada pobočky Mateřské školy Barevný svět na Bavlnářské  ulici ve Frýdku-Místku zažila slavnost v podobě pasování předškoláků na školáky.</w:t>
      </w:r>
    </w:p>
    <w:p>
      <w:pPr/>
      <w:r>
        <w:rPr>
          <w:b w:val="1"/>
          <w:bCs w:val="1"/>
        </w:rPr>
        <w:t xml:space="preserve">Adam Mráček, učitel MŠ Barevný svět:</w:t>
      </w:r>
      <w:r>
        <w:rPr/>
        <w:t xml:space="preserve"> "Dnes jsme postavili slavnostní bránu, která je udělaná z balónků.  Je to pomyslná brána do školy, kdy děti procházejí ze školky do školy a jsou  pasovány na školáky."</w:t>
      </w:r>
    </w:p>
    <w:p>
      <w:pPr/>
      <w:r>
        <w:rPr/>
        <w:t xml:space="preserve">Událost si nenechali ujít rodiče a příbuzní malých předškoláků.  Po pasování navíc děti dostaly na cestu do školy plno dárků. </w:t>
      </w:r>
    </w:p>
    <w:p>
      <w:pPr/>
      <w:r>
        <w:rPr>
          <w:b w:val="1"/>
          <w:bCs w:val="1"/>
        </w:rPr>
        <w:t xml:space="preserve">Adam Mráček, učitel MŠ Barevný svět:</w:t>
      </w:r>
      <w:r>
        <w:rPr/>
        <w:t xml:space="preserve"> "Dostávají knížku na památku, věnování, pamětní list. Dostali  také trička, na kterých mají vypsaná jména dětí a učitelů. A ještě dostaly nějaké  batůžky."</w:t>
      </w:r>
    </w:p>
    <w:p>
      <w:pPr/>
      <w:r>
        <w:rPr>
          <w:b w:val="1"/>
          <w:bCs w:val="1"/>
        </w:rPr>
        <w:t xml:space="preserve">Anketa rodiče: 1.)</w:t>
      </w:r>
      <w:r>
        <w:rPr/>
        <w:t xml:space="preserve"> "Měli to moc krásné a je to škoda, že už to končí. Bylo to  hezké." </w:t>
      </w:r>
      <w:r>
        <w:rPr>
          <w:b w:val="1"/>
          <w:bCs w:val="1"/>
        </w:rPr>
        <w:t xml:space="preserve">2.)</w:t>
      </w:r>
      <w:r>
        <w:rPr/>
        <w:t xml:space="preserve"> "Je to pěkné, zas konec jedné fáze a začátek druhé." – Těší se  vaše dítko do školy? – "Určitě ano."</w:t>
      </w:r>
    </w:p>
    <w:p>
      <w:pPr/>
      <w:r>
        <w:rPr>
          <w:b w:val="1"/>
          <w:bCs w:val="1"/>
        </w:rPr>
        <w:t xml:space="preserve">Anketa děti:</w:t>
      </w:r>
      <w:r>
        <w:rPr>
          <w:b w:val="1"/>
          <w:bCs w:val="1"/>
        </w:rPr>
        <w:t xml:space="preserve">1.)</w:t>
      </w:r>
      <w:r>
        <w:rPr/>
        <w:t xml:space="preserve"> Jaké to bylo ve školce? – "Dobrý." – A co bylo nejlepší ve  školce? – "Pan učitel a paní učitelka." – A na co se nejvíc těšíš, až půjdeš do  školy? – "Na učení." </w:t>
      </w:r>
      <w:r>
        <w:rPr>
          <w:b w:val="1"/>
          <w:bCs w:val="1"/>
        </w:rPr>
        <w:t xml:space="preserve">2.) </w:t>
      </w:r>
      <w:r>
        <w:rPr/>
        <w:t xml:space="preserve">"Nejlepší bylo, jak jsme si hráli. A jak jsme chodili na  zahradu." - A na co se nejvíc těšíš až půjdeš do školy? – "Asi nevím." -  Tak asi až  se budeš učit? – "Jo."</w:t>
      </w:r>
    </w:p>
    <w:p>
      <w:pPr/>
      <w:r>
        <w:rPr>
          <w:b w:val="1"/>
          <w:bCs w:val="1"/>
        </w:rPr>
        <w:t xml:space="preserve">Adam Mráček, učitel MŠ Barevný svět:</w:t>
      </w:r>
      <w:r>
        <w:rPr/>
        <w:t xml:space="preserve"> "Už pro naši školku tradicí. Je to veliká událost nejenom pro  děti a jejich rodiny, ale i pro nás učitele. Protože my ty děti provázíme už od  malých dvouletých až do školy. Spolupracujeme úzce s okolními základními  školami. Děti jsou připraveny na to, aby mohly přijít do nového prostředí a nebály  se tam."</w:t>
      </w:r>
    </w:p>
    <w:p>
      <w:pPr/>
      <w:r>
        <w:rPr/>
        <w:t xml:space="preserve">Celkem bylo na školáky pasováno 23 dětí ze dvou tříd. </w:t>
      </w:r>
    </w:p>
    <w:p>
      <w:pPr/>
      <w:r>
        <w:rPr/>
        <w:t xml:space="preserve">---</w:t>
      </w:r>
    </w:p>
    <w:p>
      <w:pPr>
        <w:pStyle w:val="Heading1"/>
      </w:pPr>
      <w:r>
        <w:rPr>
          <w:sz w:val="36"/>
          <w:szCs w:val="36"/>
        </w:rPr>
        <w:t xml:space="preserve">Na Sweetsenu se vybralo v benefici přes 100 tisíc korun</w:t>
      </w:r>
    </w:p>
    <w:p>
      <w:pPr/>
      <w:r>
        <w:rPr>
          <w:b w:val="1"/>
          <w:bCs w:val="1"/>
        </w:rPr>
        <w:t xml:space="preserve">Sweetsen fest letos přilákal 16 tisíc návštěvníků. Většina z nich se zapojila také do benefice, kdy mohli každý den na festivalu přispívat jednotlivým organizacím. Dohromady se vybralo více než 100 tisíc korun.</w:t>
      </w:r>
    </w:p>
    <w:p>
      <w:pPr/>
      <w:r>
        <w:rPr/>
        <w:t xml:space="preserve">19. ročník Sweetsen festu ve Frýdku-Místku byl největší ze  všech. Na sedmi scénách se během tří dnů představilo přes 100 interpretů. Každý  den tady také lidé přispívali jednotlivým organizacím.</w:t>
      </w:r>
    </w:p>
    <w:p>
      <w:pPr/>
      <w:r>
        <w:rPr>
          <w:b w:val="1"/>
          <w:bCs w:val="1"/>
        </w:rPr>
        <w:t xml:space="preserve">Helena Fejkusová, předsedkyně sdružení  Podané ruce:</w:t>
      </w:r>
      <w:r>
        <w:rPr/>
        <w:t xml:space="preserve"> "Jsem ráda za Podané ruce, zapsaný spolek, i Podané ruce osobní  asistence, že se skvěle vydařilo to, že lidé nám drží palce. Už vědí, co  děláme, jakou činnost děláme. Že děláme osobní asistenci a Canisterapii. A tu  významně podpořili i v letošním roce. Byli jsme tam ve čtvrtek, což byl  první den festivalu. A už i ten první den byli lidé skvělí a dali na Podané  ruce 29 004 korun. Což je polovina na canisterapii, polovina na osobní  asistenci. A my za to zase významně pomůžeme lidem s postižením, touto  službou."</w:t>
      </w:r>
    </w:p>
    <w:p>
      <w:pPr/>
      <w:r>
        <w:rPr>
          <w:b w:val="1"/>
          <w:bCs w:val="1"/>
        </w:rPr>
        <w:t xml:space="preserve">Stanislav Staněk,  vedoucí Dobrovolnického centra ADRA Frýdek-Místek:</w:t>
      </w:r>
      <w:r>
        <w:rPr/>
        <w:t xml:space="preserve"> "Jsme rádi, že občané města  podpořili tuto benefici. A že jsme mohli vybírat. A podařilo se vybrat 44 666  korun. Což je pro nás hodně významné. Všechny výtěžky, které nám  umožňují pomáhat, sloužit k tomu, aby se rozvíjelo dobrovolnictví na  Frýdecko-Místecku. Abychom mohli pracovat s dětmi, s postiženými, se  seniory. To jsou všechno programy, které my organizujeme."</w:t>
      </w:r>
    </w:p>
    <w:p>
      <w:pPr/>
      <w:r>
        <w:rPr>
          <w:b w:val="1"/>
          <w:bCs w:val="1"/>
        </w:rPr>
        <w:t xml:space="preserve">Martin Hořínek,  ředitel Charity Frýdek-Místek:</w:t>
      </w:r>
      <w:r>
        <w:rPr/>
        <w:t xml:space="preserve"> "My jsme rádi, že jsme na  Sweetsenu mohli být, stejně jako v minulých letech. Vnímáme, že to je  něco, co k Frýdku-Místku patří. A i my si myslíme, že patříme k Frýdku-Místku.  Takže jsme moc rádi, že vždycky můžeme tam ten jeden den strávit. Letos jsme byli  v sobotu a po loňských pirátech jsme to letos měli v indiánském duchu. Ten den, který jsme měli  přidělený, tak se podařilo vysbírat od návštěvníků festivalu přes 25 tisíc korun,  což je hezké. A ty peníze použijeme právě pro ty služby, které se podílely na  tvorbě toho programu. Takže programy pro děti jako je Nezbeda nebo pro rodiny  dětmi. Pramínek, doučování a podobně."</w:t>
      </w:r>
    </w:p>
    <w:p>
      <w:pPr/>
      <w:r>
        <w:rPr>
          <w:b w:val="1"/>
          <w:bCs w:val="1"/>
        </w:rPr>
        <w:t xml:space="preserve">Kamil Rudolf, organizátor Sweetsen festu:</w:t>
      </w:r>
      <w:r>
        <w:rPr/>
        <w:t xml:space="preserve"> "Minulý rok jsme už překonali celkově vybraný 1 milion korun.  A vždycky říkáme našim návštěvníkům, že když je festival zdarma a neplatí se  tady vstupné. Neplatí se ani za dětské atrakce, kolotoče a podobné věci, které  tady budou v pátek a sobotu, tak bychom rádi, aby lidé, naši návštěvníci, alespoň  věnovali pár korun na charitu."</w:t>
      </w:r>
    </w:p>
    <w:p>
      <w:pPr/>
      <w:r>
        <w:rPr/>
        <w:t xml:space="preserve">Letos trhl festival také návštěvnický rekord. Přišlo na 16  tisíc lidí.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2-06-2023-16-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2026-05-26T16:35:20+02:00</dcterms:created>
  <dcterms:modified xsi:type="dcterms:W3CDTF">2026-05-26T16:35:20+02:00</dcterms:modified>
</cp:coreProperties>
</file>

<file path=docProps/custom.xml><?xml version="1.0" encoding="utf-8"?>
<Properties xmlns="http://schemas.openxmlformats.org/officeDocument/2006/custom-properties" xmlns:vt="http://schemas.openxmlformats.org/officeDocument/2006/docPropsVTypes"/>
</file>