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Přehrada Nové Heřminovy má územní rozhodnutí</w:t>
      </w:r>
    </w:p>
    <w:p>
      <w:pPr/>
      <w:r>
        <w:rPr>
          <w:b w:val="1"/>
          <w:bCs w:val="1"/>
        </w:rPr>
        <w:t xml:space="preserve">22. června vydal stavební úřad Územní rozhodnutí o stavbě přehradní nádrže Nové Heřminovy. Jde v podstatě o rozhodnutí o umístění stavby. Na něj musí následně navazovat řízení o stavebním povolení i řešení financování celého vodního díla mezi Bruntálem a Krnovem.</w:t>
      </w:r>
    </w:p>
    <w:p>
      <w:pPr/>
      <w:r>
        <w:rPr/>
        <w:t xml:space="preserve"> Dotčené obce v okolí plánované nádrže tento důležitý krok přivítaly.</w:t>
      </w:r>
    </w:p>
    <w:p>
      <w:pPr/>
      <w:r>
        <w:rPr>
          <w:b w:val="1"/>
          <w:bCs w:val="1"/>
        </w:rPr>
        <w:t xml:space="preserve">Salome Sýkorová (nez.), starostka Zátora: </w:t>
      </w:r>
      <w:r>
        <w:rPr/>
        <w:t xml:space="preserve">„Pro obec Zátor to znamená to, že už se věci posunuly konečně kupředu, nejhorší je územní rozhodnutí, protože územnímu rozhodnutí předchází majetkoprávní vypořádání a různé záležitosti, které se týkají toho území.“  </w:t>
      </w:r>
    </w:p>
    <w:p>
      <w:pPr/>
      <w:r>
        <w:rPr/>
        <w:t xml:space="preserve"> Samotné rozhodnutí je obsáhlý dokument, se kterým se občané mohou již seznámit.</w:t>
      </w:r>
    </w:p>
    <w:p>
      <w:pPr/>
      <w:r>
        <w:rPr>
          <w:b w:val="1"/>
          <w:bCs w:val="1"/>
        </w:rPr>
        <w:t xml:space="preserve">Salome Sýkorová (nez.), starostka Zátora:</w:t>
      </w:r>
      <w:r>
        <w:rPr/>
        <w:t xml:space="preserve"> „V současné době máme toto územní rozhodnutí vyvěšeno na úřední desce.“  </w:t>
      </w:r>
    </w:p>
    <w:p>
      <w:pPr/>
      <w:r>
        <w:rPr>
          <w:b w:val="1"/>
          <w:bCs w:val="1"/>
        </w:rPr>
        <w:t xml:space="preserve">Michaela Hermanová (nez.), starostka Nových Heřminov:</w:t>
      </w:r>
      <w:r>
        <w:rPr/>
        <w:t xml:space="preserve"> „Vydání územního rozhodnutí je zcela určitě významným mezníkem a je otázkou, nakolik je obec Nové Heřminovy se svými možnostmi silná na to, aby tohle rozhodnutí dokázala ještě změnit."</w:t>
      </w:r>
    </w:p>
    <w:p>
      <w:pPr/>
      <w:r>
        <w:rPr>
          <w:b w:val="1"/>
          <w:bCs w:val="1"/>
        </w:rPr>
        <w:t xml:space="preserve">Šárka Vlčková, mluvčí Povodí Odry, s.p.: "</w:t>
      </w:r>
      <w:r>
        <w:rPr/>
        <w:t xml:space="preserve">Zahájení přípravných stavebních prací se předpokládá v roce 2026 a vlastní stavební práce na přehradě by měly být rozvinuty v letech 27 – 31.“</w:t>
      </w:r>
    </w:p>
    <w:p>
      <w:pPr/>
      <w:r>
        <w:rPr/>
        <w:t xml:space="preserve"> Samotnou obec trápí jak průtahy jednání, tak problémy mimo přehradu, jako jsou chodníky, mosty a podobně.</w:t>
      </w:r>
    </w:p>
    <w:p>
      <w:pPr/>
      <w:r>
        <w:rPr>
          <w:b w:val="1"/>
          <w:bCs w:val="1"/>
        </w:rPr>
        <w:t xml:space="preserve">Michaela Hermanová (nez.), starostka Nových Heřminov: </w:t>
      </w:r>
      <w:r>
        <w:rPr/>
        <w:t xml:space="preserve">„Přehrada je zcela určitě velké téma, kterému spolu se zastupiteli věnujeme patřičnou pozornost, nicméně stejně důležitě vnímáme, že je potřeba se zaměřit na rozvoj obce a to ať už s přehradou nebo bez přehrady.“</w:t>
      </w:r>
    </w:p>
    <w:p>
      <w:pPr/>
      <w:r>
        <w:rPr/>
        <w:t xml:space="preserve"> V současné době se připravuje dokumentace pro stavební povolení a po zamítavém stanovisku Evropské komise ohledně financování z evropských zdrojů se hledá stát nová řešení.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se připravují na větší počet dětí</w:t>
      </w:r>
    </w:p>
    <w:p>
      <w:pPr/>
      <w:r>
        <w:rPr>
          <w:b w:val="1"/>
          <w:bCs w:val="1"/>
        </w:rPr>
        <w:t xml:space="preserve">V Opavě roste počet dětí. Na demografický vývoj zareagovala opavská radnice, která v současné době navyšuje kapacity tím, že v mateřských školách buduje nové třídy.</w:t>
      </w:r>
    </w:p>
    <w:p>
      <w:pPr/>
      <w:r>
        <w:rPr/>
        <w:t xml:space="preserve">Vybrané opavské mateřské školy letos přijmou více dětí než v minulých letech. A přivítají je v nových prostorách. Aktuálně vzniká nová třída v Mateřské škole Edvarda Beneše.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“Demografický vývoj po dobu 5 let byl takový, že nám rostl počet dětí pro mateřské školy, nehledě k tomu, že došlo ke změně zákona, kdy umísťujeme i děti, které nedosáhly ještě 3 let věku do MŠ, takže to vyvolalo potřebu nových kapacit.”</w:t>
      </w:r>
    </w:p>
    <w:p>
      <w:pPr/>
      <w:r>
        <w:rPr>
          <w:b w:val="1"/>
          <w:bCs w:val="1"/>
        </w:rPr>
        <w:t xml:space="preserve">Dáša Onderková,</w:t>
      </w:r>
      <w:r>
        <w:rPr>
          <w:b w:val="1"/>
          <w:bCs w:val="1"/>
        </w:rPr>
        <w:t xml:space="preserve">ředitelka MŠ Edvarda Beneše: </w:t>
      </w:r>
      <w:r>
        <w:rPr/>
        <w:t xml:space="preserve">“Protože v naší MŠ byl už dlouho nevyužitý prostor bývalé kuchyně, tak se to přímo nabídlo na rekonstrukci na novou třídu, která právě probíhá a měl by v ní začít provoz od 1. září.”</w:t>
      </w:r>
    </w:p>
    <w:p>
      <w:pPr/>
      <w:r>
        <w:rPr>
          <w:b w:val="1"/>
          <w:bCs w:val="1"/>
        </w:rPr>
        <w:t xml:space="preserve">Jan Kubíček, stavbyvedoucí realizační firmy: </w:t>
      </w:r>
      <w:r>
        <w:rPr/>
        <w:t xml:space="preserve">“Dělají se nové podlahy, nové omítky, nové dispozice pomocí nových příček vyzdívaných a následně úpravy povrchů. Takže strop se bude dělat nový a další navazující věci.”</w:t>
      </w:r>
    </w:p>
    <w:p>
      <w:pPr/>
      <w:r>
        <w:rPr/>
        <w:t xml:space="preserve">Mateřská škola Edvarda Beneše ale není jediná, kde o prázdninách zavládne čilý stavební ruch.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“Začneme budovat nové oddělení v Malých Hošticích a zároveň budujeme dvě oddělení  na Liptovské ulici, kde dříve MŠ byla, dneska tam byla knihovna.” </w:t>
      </w:r>
    </w:p>
    <w:p>
      <w:pPr/>
      <w:r>
        <w:rPr/>
        <w:t xml:space="preserve">Rekonstrukce Mateřské školy Liptovská by měla skončit stejně jako rekonstrukce školky v Malých Hošticích začátkem příštího roku.</w:t>
      </w:r>
    </w:p>
    <w:p>
      <w:pPr/>
      <w:r>
        <w:rPr/>
        <w:t xml:space="preserve">---</w:t>
      </w:r>
    </w:p>
    <w:p>
      <w:pPr/>
      <w:r>
        <w:rPr/>
        <w:t xml:space="preserve">Krátké zprávy, 27. 6. 2023 17 h - 1</w:t>
      </w:r>
    </w:p>
    <w:p>
      <w:pPr/>
      <w:r>
        <w:rPr/>
        <w:t xml:space="preserve">Čtyři jednotky hasičů v noci na úterý likvidovaly požár rodinného domu v Dolních Tošanovicích na FM. Hasiči v průběhu zásahu rozebírali konstrukci střechy a vynášeli z domu věci majitele. Požár, který se obešel bez zranění, byl zlikvidován o půl osmé ráno. Škoda byla předběžně vyčíslena na 950 tisíc korun.</w:t>
      </w:r>
    </w:p>
    <w:p>
      <w:pPr/>
      <w:r>
        <w:rPr/>
        <w:t xml:space="preserve">Poruba opět uspěla v soutěži Ministerstva práce a sociálních věcí Obec přátelská rodině a seniorům. V kategorii obcí nad pětatřicet tisíc obyvatel po loňském bronzu získala stříbro, doplněné půlmilionovou odměnou. Tu obvod využije na organizování mezigeneračních akcí.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Hematoonkologie Fakultní nemocnice Ostrava a Lékařské fakulty OU oslavila 10. výročí</w:t>
      </w:r>
    </w:p>
    <w:p>
      <w:pPr/>
      <w:r>
        <w:rPr>
          <w:b w:val="1"/>
          <w:bCs w:val="1"/>
        </w:rPr>
        <w:t xml:space="preserve">Klinika hematoonkologie Fakultní nemocnice Ostrava a Lékařské fakulty Ostravské univerzity oslavila desáté narozeniny. Na tomto pracovišti léčí pacienty s onemocněním krve a krvetvorných orgánů. Léčba hematoonkologických pacientů má ve FN  více než třicetiletou historii.</w:t>
      </w:r>
    </w:p>
    <w:p>
      <w:pPr/>
      <w:r>
        <w:rPr/>
        <w:t xml:space="preserve">Špičkové pracoviště Kliniky hematoonkologie pečuje komplexně o nemocné se všemi typy krevních nádorů. Používá veškeré dostupné světově významné léčebné metody a je pracovištěm, které získalo akreditaci Evropské transplantační komise s certifikátem pro klinické studie typu “First in Human”.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“V roce 2013 transformací našeho ústavu Klinické hematoonkologie byl tento ústav převeden na Kliniku hematoonkologie, což znamenalo pro nemocnici posun v léčbě nádorů krve. Jsme na špičkové úrovni a jsme součástí komplexních center v rámci ČR i mimo ní.”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“Mám pocit, že se jim daří čím dál víc, skutečně, ty jejich objevy jsou publikované v prestižních vědeckých časopisech a mají obdivuhodný dopad do klinické léčby pacientů.”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“Díky technologiím, které tady máme, tak máme tady mimořádný pokrok, zvláště z hlediska prognózy našich pacientů díky moderní léčbě. Předtím při naší léčbě, ať jsme se snažili jak jsme chtěli, tak žilo 5 let 50% pacientů a nyní žije 60% více než deset let.”</w:t>
      </w:r>
    </w:p>
    <w:p>
      <w:pPr/>
      <w:r>
        <w:rPr/>
        <w:t xml:space="preserve">Pacientkou Kliniky hematoonkologie je také paní Emílie Fižová. Nemoc ji postihla před necelými dvěma lety. Po náročné léčbě se vrací zpět do normálního života, mezi rodinu a přátele</w:t>
      </w:r>
    </w:p>
    <w:p>
      <w:pPr/>
      <w:r>
        <w:rPr>
          <w:b w:val="1"/>
          <w:bCs w:val="1"/>
        </w:rPr>
        <w:t xml:space="preserve">Emílie Fižová, pacientka, </w:t>
      </w:r>
      <w:r>
        <w:rPr>
          <w:b w:val="1"/>
          <w:bCs w:val="1"/>
        </w:rPr>
        <w:t xml:space="preserve">Kliniky hematoonkologie FNO a LF OU: </w:t>
      </w:r>
      <w:r>
        <w:rPr/>
        <w:t xml:space="preserve">“Před skoro dvěma lety jsem prodělala chemoterapii, následně asi před 14 měsíci jsem prodělala terapii,  vyměnili mi krvinky. Vše probíhalo za pomocí lékařů a sester velmi rychle a bez komplikací. Jsem za to šťastná a užívám si to. Každé ráno, když se probudím, děkuji všem lékařům a sestrám za pomoc, podporu a péči. Díky nim jsem na světě.”</w:t>
      </w:r>
    </w:p>
    <w:p>
      <w:pPr/>
      <w:r>
        <w:rPr/>
        <w:t xml:space="preserve">Takových spokojených a vděčných pacientů jako paní Fižová, kteří opouští kliniku hematoonkologie vyléčeni, jsou tisíce. Za poslední dekádu jich prošlo léčbou na 15 tisíc a lékaři za tu dobu na klinice provedli 600 transplantací. 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 “Naší největší výzvou je prostor. Dnes znamená moderní hematoonkologie především bezpečí pro naše pacienty. A i covidová doba ukázala, že pacienti jsou v našich rukách dobře léčeni, ale bezpečnost je pro nás důležitá. Potřebovali bychom více jednolůžkových pokojů, více izolací pro naše pacienty a úplně jiný přístup, který současná infrastruktura neumožňuje, protože byla vybudována před 30 lety, to je velká výzva a tou druhou jsou lékaři, pokud nějací jsou, pak přijďte, opravdu vás potřebujeme.”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“Naši studenti absolvují standardní výuku na hematoonkologické klinice, takže mají možnost se s oborem seznámit. Pan profesor, a to je také obdivuhodné, jak vychovává mladé lékaře, dokonce už tam máme mladého docenta,  je schopen k tomuto oboru mladé přitáhnout, ale musí vidět ten potenciál a zájem na jejich straně, a to nejen o medicínu, ale i o svět vědy.” 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“Tím, že jsme fakultní  nemocnice, to znamená spojení s LF, tak lékaři, kteří léčí a diagnostikují, tak také učí a v hematoonkologii je kladen velký důraz na vývoj nových léčiv pro nádory krve a v tom jsme velmi úspěšní.”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“Já jsem nesmírně rád, že můžeme dnes oslavit 10. výročí špičkového pracoviště, kterým bezesporu Klinika hematoonkologie FNO je. Víme z historie, že kdysi pacienti s leukémií a zkrátka nemocí krve museli dojíždět do Olomouce, Brna a Prahy. Proto jsem rád, že dnes se tito lidé mohou léčit v Ostravě a vím, že pracoviště je na velmi dobré úrovni.”</w:t>
      </w:r>
    </w:p>
    <w:p>
      <w:pPr/>
      <w:r>
        <w:rPr/>
        <w:t xml:space="preserve">Oslava 10. narozenin proběhla v ostravské Galerii Plato a její součástí byla výstava, která bude k vidění také v areálu fakultní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Rozmarné slavnosti řeky Ostravice se vydařily</w:t>
      </w:r>
    </w:p>
    <w:p>
      <w:pPr/>
      <w:r>
        <w:rPr>
          <w:b w:val="1"/>
          <w:bCs w:val="1"/>
        </w:rPr>
        <w:t xml:space="preserve">Slezská i Moravská Ostrava opět společně připravily tradiční a velmi oblíbenou akci nazvanou Rozmarné slavnosti řeky Ostravice. Akce nabídla návštěvníkům tradičně bohatý kulturní program a také soutěž netradičních plavidel, která sjížděla řeku Ostravici.</w:t>
      </w:r>
    </w:p>
    <w:p>
      <w:pPr/>
      <w:r>
        <w:rPr/>
        <w:t xml:space="preserve">Řeka Ostravice se stala dějištěm velké podívané. Na soutoku řeky Ostravice a Lučiny se sešlo devět odvážných a velmi kreativních posádek, aby tady v průběhu tradiční akce nazvané Rozmarné slavnosti řeky Ostravice připravily svá netradiční plavidla na vodu.</w:t>
      </w:r>
    </w:p>
    <w:p>
      <w:pPr/>
      <w:r>
        <w:rPr>
          <w:b w:val="1"/>
          <w:bCs w:val="1"/>
          <w:i w:val="1"/>
          <w:iCs w:val="1"/>
        </w:rPr>
        <w:t xml:space="preserve">Dominik Beneš, dramaturg Centra kultury a vzdělávání Moravská Ostrava:</w:t>
      </w:r>
      <w:r>
        <w:rPr>
          <w:i w:val="1"/>
          <w:iCs w:val="1"/>
        </w:rPr>
        <w:t xml:space="preserve"> "J</w:t>
      </w:r>
      <w:r>
        <w:rPr>
          <w:i w:val="1"/>
          <w:iCs w:val="1"/>
        </w:rPr>
        <w:t xml:space="preserve">sou z jakéhokoliv materiálu, nechali jsme to na lidech, kteří si vymysleli název i formu."</w:t>
      </w:r>
    </w:p>
    <w:p>
      <w:pPr/>
      <w:r>
        <w:rPr/>
        <w:t xml:space="preserve"> I když pořadí bylo dané, hned na startu se objevily u některých plavidel menší komplikace. Třeba Baba Jaga si to nechtěně hned po startu namířila na opačnou stranu. </w:t>
      </w:r>
    </w:p>
    <w:p>
      <w:pPr/>
      <w:r>
        <w:rPr>
          <w:b w:val="1"/>
          <w:bCs w:val="1"/>
        </w:rPr>
        <w:t xml:space="preserve">Pavel Tomšík, soutěžící - Baba Jaga: </w:t>
      </w:r>
      <w:r>
        <w:rPr>
          <w:i w:val="1"/>
          <w:iCs w:val="1"/>
        </w:rPr>
        <w:t xml:space="preserve">"Spočítali jsme špatný ponor, bylo to lehké, takže mě to tahalo s proudem noo."</w:t>
      </w:r>
    </w:p>
    <w:p>
      <w:pPr/>
      <w:r>
        <w:rPr/>
        <w:t xml:space="preserve">Návštěvníci po celou dobu statečné posádky povzbuzovali. Zvláště ty, které měly problém dojet plynule až ke splavu. Originální plavidlo mouchy pobavilo diváky asi nejvíc. 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" No samozřejmě moucha, protože ta šla jako první a byla nejlepší.”  "Mě se líbila mořská panna:” "Dobrá byla baba Jaga určitě.”</w:t>
      </w:r>
    </w:p>
    <w:p>
      <w:pPr/>
      <w:r>
        <w:rPr/>
        <w:t xml:space="preserve">Každá posádka, která letos sjela řeku Ostravici, obdržela kromě kromě věcných cen také hodnotnou poukázku. Na třetím místě skončila Baba Jaga, druhé místo patřilo posádce Poslední hmyzí ostrov a vítězství patřilo sympatické Masařce. </w:t>
      </w:r>
    </w:p>
    <w:p>
      <w:pPr/>
      <w:r>
        <w:rPr/>
        <w:t xml:space="preserve">---</w:t>
      </w:r>
    </w:p>
    <w:p>
      <w:pPr/>
      <w:r>
        <w:rPr/>
        <w:t xml:space="preserve">Krátké zprávy, 27. 6. 2023 17 h - 2</w:t>
      </w:r>
    </w:p>
    <w:p>
      <w:pPr/>
      <w:r>
        <w:rPr/>
        <w:t xml:space="preserve">Moravskoslezský kraj si nechává zhotovit kompletní mapu oslunění celého  území. Ta pomůže samosprávám, firmám i běžným občanům  identifikovat místa, která jsou vhodná pro instalaci fotovoltaických panelů. Pořízením mapy chce kraj  mimo jiné podpořit vznik solárních komunitních společenství.  Mapa, která by měla být k dispozici počátkem příštího roku, bude  spojená s katastrem a územními plány.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připravil historické dny z doby Karla IV.</w:t>
      </w:r>
    </w:p>
    <w:p>
      <w:pPr/>
      <w:r>
        <w:rPr>
          <w:b w:val="1"/>
          <w:bCs w:val="1"/>
        </w:rPr>
        <w:t xml:space="preserve">Havířov připravil velkolepou historickou podívanou. Turnaj královských rytířů na koních, souboje, dobová hudba, komedianti, či ohnivá show. To vše patřilo na královský dvůr Karla IV.</w:t>
      </w:r>
    </w:p>
    <w:p>
      <w:pPr/>
      <w:r>
        <w:rPr/>
        <w:t xml:space="preserve">Náměstí Republiky v Havířově a jeho okolí se na dva dny proměnilo v královský dvůr. Pohled do historie si nenechaly ujít tisíce lidí. </w:t>
      </w:r>
    </w:p>
    <w:p>
      <w:pPr/>
      <w:r>
        <w:rPr>
          <w:b w:val="1"/>
          <w:bCs w:val="1"/>
        </w:rPr>
        <w:t xml:space="preserve">Jana Feberová (SOCDEM), náměstkyně primátora:</w:t>
      </w:r>
      <w:r>
        <w:rPr/>
        <w:t xml:space="preserve"> "Letos je to z doby Karla IV, čili vše, co se odehrávalo na královském dvoře a v podhradí, tak to tady lidé mají, včetně dobového jídla, dobové hudby, máme tady kejklíře, máme tady šermířské závody."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tady všechno, dětem se líbí zvířata. Určitě se tady chystáme i zítra.”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je tady dost velké vyžití jak pro děti, dorost i dospělé. Takže jsme spokojení celkově. Těšíme se na souboj na koních.”</w:t>
      </w:r>
    </w:p>
    <w:p>
      <w:pPr/>
      <w:r>
        <w:rPr/>
        <w:t xml:space="preserve">A co by Karel IV. popřál lidu?</w:t>
      </w:r>
    </w:p>
    <w:p>
      <w:pPr/>
      <w:r>
        <w:rPr>
          <w:b w:val="1"/>
          <w:bCs w:val="1"/>
        </w:rPr>
        <w:t xml:space="preserve">herec, Karel IV.: </w:t>
      </w:r>
      <w:r>
        <w:rPr/>
        <w:t xml:space="preserve">“Popřál bych, aby tak stejně jako dnes, i do budoucna si vždy našli chvíli, kdy společně s námi si mohou okusit náš společný národní poklad a tou je naše historie."</w:t>
      </w:r>
    </w:p>
    <w:p>
      <w:pPr/>
      <w:r>
        <w:rPr/>
        <w:t xml:space="preserve">Na královském dvoře se lidé bavili až do večerních hodin, kdy slavnosti ukončila ohnivá show.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