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Zaujalo hřiště na Lamberku a lavičky ve vilách</w:t>
      </w:r>
    </w:p>
    <w:p>
      <w:pPr/>
      <w:r>
        <w:rPr>
          <w:b w:val="1"/>
          <w:bCs w:val="1"/>
        </w:rPr>
        <w:t xml:space="preserve">Rodinné hřiště na Lamberku a lavičky v Hückelových vilách - to jsou dva úspěšné projekty  letošního ročníku participativního rozpočtu. O jejich postoupení k realizaci rozhodla hlasováním veřejnost.</w:t>
      </w:r>
    </w:p>
    <w:p>
      <w:pPr/>
      <w:r>
        <w:rPr/>
        <w:t xml:space="preserve">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tedy kombinací několika herních prvků, od posilovací lavice až po houpačky. Předkladatelem projektu je předseda TJ Sokol Žilina.    </w:t>
      </w:r>
    </w:p>
    <w:p>
      <w:pPr/>
      <w:r>
        <w:rPr>
          <w:b w:val="1"/>
          <w:bCs w:val="1"/>
        </w:rPr>
        <w:t xml:space="preserve">Petr Augustini, předkladatel projektu: </w:t>
      </w:r>
      <w:r>
        <w:rPr/>
        <w:t xml:space="preserve">“Prvně bych chtěl poděkovat všem těm, kteří nám dali hlas, protože těch lidí bylo mnoho, dokonce snad dvakrát více než u druhého projektu, což nás velmi motivuje i do další práce. Ten projekt je pro nás velmi důležitý, protože hřiště na Lamberku je takové hole, není tam v podstatě nic dalšího kromě toho, že se tam dá hrát fotbal. Takže si myslíme, že to hřiště velmi oživí ten prostor.”</w:t>
      </w:r>
    </w:p>
    <w:p>
      <w:pPr/>
      <w:r>
        <w:rPr/>
        <w:t xml:space="preserve">Nápad na umístění laviček v areálu Hückelových vil předložil Spolek pro záchranu těchto vil. Předmětem návrhu je deset laviček v bílé barvě ve stylu Schönbrunn. </w:t>
      </w:r>
    </w:p>
    <w:p>
      <w:pPr/>
      <w:r>
        <w:rPr>
          <w:b w:val="1"/>
          <w:bCs w:val="1"/>
        </w:rPr>
        <w:t xml:space="preserve">Radek Polách, předkladatel projektu: </w:t>
      </w:r>
      <w:r>
        <w:rPr/>
        <w:t xml:space="preserve">“Určitě jsme rádi, že se veřejnost tohoto zúčastnila, že nám dala hlas. 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finančně vejdou do 400 tisíc korun, které jsou na participativní rozpočet vyčleněny. Termín realizace je nejpozději příští rok.</w:t>
      </w:r>
    </w:p>
    <w:p>
      <w:pPr/>
      <w:r>
        <w:rPr>
          <w:b w:val="1"/>
          <w:bCs w:val="1"/>
        </w:rPr>
        <w:t xml:space="preserve">Ondřej Syrovátka (ZELENÍ), 1. místostarosta Nového Jičína: </w:t>
      </w:r>
      <w:r>
        <w:rPr/>
        <w:t xml:space="preserve">“Je možné, že něco z toho bude letos a něco příští rok. Ale zrovna u těch laviček v Hückelových vilách si to dovedu představit i letos, protože tam má během několika týdnů dojít ke zpřístupnění toho a reálu a tím pádem by ty lavičky na to mohly na podzim navázat, ale uvidíme, termín je tam až do příštího roku.”</w:t>
      </w:r>
    </w:p>
    <w:p>
      <w:pPr/>
      <w:r>
        <w:rPr/>
        <w:t xml:space="preserve">Na třetím místě skončila myšlenka na sdílený polytechnický sklad v Bludovicích, ten tedy realizován nebude. Čtvrtým předloženým nápadem bylo hřiště v Žilině, v blízkosti venkovního přístřešku. Ten nedoporučil postoupit k veřejnému hlasování odbor správy majetku města, jelikož zde už něco podobného plánuje. </w:t>
      </w:r>
    </w:p>
    <w:p>
      <w:pPr/>
      <w:r>
        <w:rPr/>
        <w:t xml:space="preserve">---</w:t>
      </w:r>
    </w:p>
    <w:p>
      <w:pPr>
        <w:pStyle w:val="Heading1"/>
      </w:pPr>
      <w:r>
        <w:rPr>
          <w:sz w:val="36"/>
          <w:szCs w:val="36"/>
        </w:rPr>
        <w:t xml:space="preserve">Červenec: Božský Karel, folkový festival i letní kino</w:t>
      </w:r>
    </w:p>
    <w:p>
      <w:pPr/>
      <w:r>
        <w:rPr>
          <w:b w:val="1"/>
          <w:bCs w:val="1"/>
        </w:rPr>
        <w:t xml:space="preserve">V Novém Jičíně nastává vrchol tradičního kulturního léta. Po celé dva prázdninové měsíce mohou lidé ve městě navštěvovat nejrůznější akce. Program je žánrově pestrý, například v červenci potěší příznivce Karla Gotta nebo milovníky folkové muziky.</w:t>
      </w:r>
    </w:p>
    <w:p>
      <w:pPr/>
      <w:r>
        <w:rPr/>
        <w:t xml:space="preserve">Novojičínské léto se dostává do své horké poloviny, asi nejvýraznějším koncertem bude v červenci pocta Karlu Gottovi, přesně v den zpěvákových narozenin, 14. července, zazní na Masarykově náměstí koncert s názvem Můj vzor, Božský Karel v podání Kristiána Šebka </w:t>
      </w:r>
    </w:p>
    <w:p>
      <w:pPr/>
      <w:r>
        <w:rPr>
          <w:b w:val="1"/>
          <w:bCs w:val="1"/>
        </w:rPr>
        <w:t xml:space="preserve">Jiří Macíček, dramaturg MKS Nový Jičín: </w:t>
      </w:r>
      <w:r>
        <w:rPr/>
        <w:t xml:space="preserve">“S sebou si vezme poměrně velký orchestr, který se skládá jak ze žestí, tak ze smyčců, tak ze standardní kapely, bude to asi 15 lidí na pódiu. Kristián Šebek, byť mladý, je velmi výrazný zpěvák, který toho Karla Gotta dokáže naprosto věrně převést a s přístupem, který má, tak nejde o revival, ale opravdu o poctu takovému jménu. Myslím si, že to bude krásný večer a mohou zda zavzpomínat všichni, kdo mají rádi Karla Gotta.”     </w:t>
      </w:r>
    </w:p>
    <w:p>
      <w:pPr/>
      <w:r>
        <w:rPr/>
        <w:t xml:space="preserve">Na tento hlavní koncert pátečního večera skvěle naladí novojičínští muzikanti Jakub Jalůvka a Karla Michalíková. </w:t>
      </w:r>
    </w:p>
    <w:p>
      <w:pPr/>
      <w:r>
        <w:rPr/>
        <w:t xml:space="preserve">Červenec už také mají tradičně zapsán ve svém kalendáři milovníci folku, blues a country. 21. a 22. se v zahradní restauraci Nového Slunce koná V. ročník Festivalu pod Kaštany.   </w:t>
      </w:r>
    </w:p>
    <w:p>
      <w:pPr/>
      <w:r>
        <w:rPr>
          <w:b w:val="1"/>
          <w:bCs w:val="1"/>
        </w:rPr>
        <w:t xml:space="preserve">Jiří Macíček, dramaturg MKS Nový Jičín: </w:t>
      </w:r>
      <w:r>
        <w:rPr/>
        <w:t xml:space="preserve">“Můžu pozvat na páteční vystoupení Vojty Nedvěda, což je synovec Nedvědů, velmi úspěšně pokračuje v písničkářské tvorbě. K tomu zahrají dva novojičínští interpreti Včil a Tu, kteří už jsou neodmyslitelnou součástí festivalu, a také to bude spoluorganizátor festivalu, cože je Martin Miky Zábranský v doprovodném seskupení se svou vlastní tvorbou.”   </w:t>
      </w:r>
    </w:p>
    <w:p>
      <w:pPr/>
      <w:r>
        <w:rPr/>
        <w:t xml:space="preserve">Zatímco páteční program pohodového festivalu začíná až v šest v podvečer, sobota se rození už ve 14 hodin. Nejvýraznějšími interprety budou Žalman a spol., AG Flek nebo host ze Slovenska Janko Kulich. Na vedlejší stage budou vystupovat sólisté, například ostravská oceňovaná písničkářka Lenka Mandoli.     </w:t>
      </w:r>
    </w:p>
    <w:p>
      <w:pPr/>
      <w:r>
        <w:rPr>
          <w:b w:val="1"/>
          <w:bCs w:val="1"/>
        </w:rPr>
        <w:t xml:space="preserve">Jiří Macíček, dramaturg MKS Nový Jičín: </w:t>
      </w:r>
      <w:r>
        <w:rPr/>
        <w:t xml:space="preserve">“V Novém Slunci zůstáváme i poté, po festivalu, jednak v neděli 23. července vystoupením Dechového orchestru města Nový Jičína v pondělí 24. července začíná už tradiční letní kino.”  </w:t>
      </w:r>
    </w:p>
    <w:p>
      <w:pPr/>
      <w:r>
        <w:rPr/>
        <w:t xml:space="preserve">Letní kino bude čtrnáctidenní a potrvá tedy až do 6. srpna. Promítání pod širým nebem bude oproti minulým letům kvalitnější, a to díky novému laserovému projektoru. </w:t>
      </w:r>
    </w:p>
    <w:p>
      <w:pPr/>
      <w:r>
        <w:rPr/>
        <w:t xml:space="preserve">Veškerý program Novojičínského léta je na webu městského kulturního střediska nebo njleto. cz</w:t>
      </w:r>
    </w:p>
    <w:p>
      <w:pPr/>
      <w:r>
        <w:rPr/>
        <w:t xml:space="preserve">---</w:t>
      </w: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p>
      <w:pPr>
        <w:pStyle w:val="Heading1"/>
      </w:pPr>
      <w:r>
        <w:rPr>
          <w:sz w:val="36"/>
          <w:szCs w:val="36"/>
        </w:rPr>
        <w:t xml:space="preserve">Vybíjenou na Jubilejní hrají na republikové úrovni</w:t>
      </w:r>
    </w:p>
    <w:p>
      <w:pPr/>
      <w:r>
        <w:rPr>
          <w:b w:val="1"/>
          <w:bCs w:val="1"/>
        </w:rPr>
        <w:t xml:space="preserve">Na základní škole Jubilejní patří vybíjení k oblíbeným a velmi úspěšným sportům. Dokladem toho je nedávný velký úspěch, a to účast žákovského družstva na republikovém finálovém turnaji.</w:t>
      </w:r>
    </w:p>
    <w:p>
      <w:pPr/>
      <w:r>
        <w:rPr/>
        <w:t xml:space="preserve">Vybíjená je obsažena v osnovách tělesné výchovy pro první stupeň základních škol. Žákovský tým ze školy Jubilejní si tuto sportovní disciplínu osvojil natolik, že v ní přes okresní a krajská kola soutěže pořádané Asociací školních sportovních klubů postoupil až do republikového finále, které se konalo v Liberci.  </w:t>
      </w:r>
    </w:p>
    <w:p>
      <w:pPr/>
      <w:r>
        <w:rPr>
          <w:b w:val="1"/>
          <w:bCs w:val="1"/>
        </w:rPr>
        <w:t xml:space="preserve">Daniela Halaštová, učitelka tělesné výchovy, ZŠ Jubilejní: </w:t>
      </w:r>
      <w:r>
        <w:rPr/>
        <w:t xml:space="preserve">“Tohle jsou žáci ze čtvrtých a pátých ročníků, gró tedy tvoří páťáci, kteří už hrají několikátým rokem a soustavně se vybíjené věnují. Letos jsme očekávali, že se nám bude dařit a je fakt, že tím okresním kolem jsme se probojovali náročně, ale úspěšně, a tudíž jsme se dostali do krajského kola ve Frýdku-Místku.”   </w:t>
      </w:r>
    </w:p>
    <w:p>
      <w:pPr/>
      <w:r>
        <w:rPr/>
        <w:t xml:space="preserve">I tam tedy zvítězili a čekal je dvoudenní finálový turnaj nejlepších 16 školních týmů z celé republiky. První den se odehrály zápasy v základních skupinách. Školáci z Jubilejní, jedenáct chlapců a jedna dívka, si hravě zajistili postup mezi finálovou čtyřku. </w:t>
      </w:r>
    </w:p>
    <w:p>
      <w:pPr/>
      <w:r>
        <w:rPr>
          <w:b w:val="1"/>
          <w:bCs w:val="1"/>
        </w:rPr>
        <w:t xml:space="preserve">Daniela Halaštová, učitelka tělesné výchovy, ZŠ Jubilejní: </w:t>
      </w:r>
      <w:r>
        <w:rPr/>
        <w:t xml:space="preserve">“Ten druhý den jsme bojovali o medaile, které nám opravdu utekly jen o chloupek, ale bylo to hodně napínavé a škoda, že to tam necinklo. Tým je samozřejmě skvělý, oni sice byli smutní, ale já myslím, že časem zjistí, že to byl velikánský úspěch.”  </w:t>
      </w:r>
    </w:p>
    <w:p>
      <w:pPr/>
      <w:r>
        <w:rPr>
          <w:b w:val="1"/>
          <w:bCs w:val="1"/>
        </w:rPr>
        <w:t xml:space="preserve">Ervín Holáň,</w:t>
      </w:r>
      <w:r>
        <w:rPr>
          <w:b w:val="1"/>
          <w:bCs w:val="1"/>
        </w:rPr>
        <w:t xml:space="preserve">ZŠ Jubilejní: </w:t>
      </w:r>
      <w:r>
        <w:rPr/>
        <w:t xml:space="preserve">“Protože jsme ve skupině postoupili, tak jsem byl hodně rád a myslel jsem si, že už budeme první, ale nějak se to tak rychle rozehrálo a už jsme byli čtvrtí. Ale i to je dobrý.”      </w:t>
      </w:r>
    </w:p>
    <w:p>
      <w:pPr/>
      <w:r>
        <w:rPr>
          <w:b w:val="1"/>
          <w:bCs w:val="1"/>
        </w:rPr>
        <w:t xml:space="preserve">Jakub Šenk, ZŠ Jubilejní: </w:t>
      </w:r>
      <w:r>
        <w:rPr/>
        <w:t xml:space="preserve">“V té skupině, to bylo trošku lehčí, ale jak jsem se dostali do to finále, tak to už tam bylo těžší. No mě na tom baví to, že můžu jezdit na takové turnaje a že můžu reprezentovat školu.”     </w:t>
      </w:r>
    </w:p>
    <w:p>
      <w:pPr/>
      <w:r>
        <w:rPr>
          <w:b w:val="1"/>
          <w:bCs w:val="1"/>
        </w:rPr>
        <w:t xml:space="preserve">Michal Drlík, ZŠ Jubilejní: </w:t>
      </w:r>
      <w:r>
        <w:rPr/>
        <w:t xml:space="preserve">“Tenhle sport mě baví hlavně proto, že umím házet, přivedl mě k tomu brácha. tak jsem začal chodit do tohohle kroužku, pořád jsem se zlepšoval a zlepšoval. Pak jsme se dostali na republiku a tam jsme se fakt snažili co nejvíce využít ty naše síly.”   </w:t>
      </w:r>
    </w:p>
    <w:p>
      <w:pPr/>
      <w:r>
        <w:rPr>
          <w:b w:val="1"/>
          <w:bCs w:val="1"/>
        </w:rPr>
        <w:t xml:space="preserve">Ondřej Toman, ZŠ Jubilejní: </w:t>
      </w:r>
      <w:r>
        <w:rPr/>
        <w:t xml:space="preserve">“Užili jsme si to dobře, zápasy byly rychlé, skupina byla také docela lehká, takže až to finále bylo těžší.”    </w:t>
      </w:r>
    </w:p>
    <w:p>
      <w:pPr/>
      <w:r>
        <w:rPr>
          <w:b w:val="1"/>
          <w:bCs w:val="1"/>
        </w:rPr>
        <w:t xml:space="preserve">Ladislav Gróf, ředitel ZŠ a MŠ Jubilejní a Dlouhá Nový Jičín: </w:t>
      </w:r>
      <w:r>
        <w:rPr/>
        <w:t xml:space="preserve">“Je to fantastický úspěch, děti je za to třeba ocenit a samozřejmě také učitele, kteří je na to připravovali. Za dobu mého působení, si myslím, že jsme většího úspěchu nedosáhli. Účastníme se řady vědomostech i sportovních soutěží, letos jsme například zaznamenali i velice dobrý výsledek v matematické olympiádě, ale 4. místo v celorepublikové soutěži je opravdu fantastické.”        </w:t>
      </w:r>
    </w:p>
    <w:p>
      <w:pPr/>
      <w:r>
        <w:rPr>
          <w:b w:val="1"/>
          <w:bCs w:val="1"/>
        </w:rPr>
        <w:t xml:space="preserve">Daniela Halaštová, učitelka tělesné výchovy, ZŠ Jubilejní: </w:t>
      </w:r>
      <w:r>
        <w:rPr/>
        <w:t xml:space="preserve">“Ještě nemůžu zapomenout zmínit, že náš hráč Ondra Toman byl na republice v Liberci vyhodnocen jako hráč, který dodržuje pravidla takže získal cenu fair play.”</w:t>
      </w:r>
    </w:p>
    <w:p>
      <w:pPr/>
      <w:r>
        <w:rPr/>
        <w:t xml:space="preserve">Při hře soupeř míčem Ondru jen lehce tečoval a rozhodčí si toho nevšiml. Ondra se ovšem k vybití sám přihlásil.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7-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2026-04-20T07:05:26+02:00</dcterms:created>
  <dcterms:modified xsi:type="dcterms:W3CDTF">2026-04-20T07:05:26+02:00</dcterms:modified>
</cp:coreProperties>
</file>

<file path=docProps/custom.xml><?xml version="1.0" encoding="utf-8"?>
<Properties xmlns="http://schemas.openxmlformats.org/officeDocument/2006/custom-properties" xmlns:vt="http://schemas.openxmlformats.org/officeDocument/2006/docPropsVTypes"/>
</file>