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odbočovací pruhy i semafory</w:t>
      </w:r>
    </w:p>
    <w:p>
      <w:pPr/>
      <w:r>
        <w:rPr>
          <w:b w:val="1"/>
          <w:bCs w:val="1"/>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náměstek primátora Ostravy: </w:t>
      </w:r>
      <w:r>
        <w:rPr/>
        <w:t xml:space="preserve">„Kromě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náměstek primátora Ostravy:</w:t>
      </w:r>
      <w:r>
        <w:rPr/>
        <w:t xml:space="preserve"> "Rekonstrukce  křižovatky tak přinese bezpečnější prostor pro řidiče, chodce i cyklisty a zlepšení plynulosti  dopravy."</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t xml:space="preserve">---</w:t>
      </w:r>
    </w:p>
    <w:p>
      <w:pPr>
        <w:pStyle w:val="Heading1"/>
      </w:pPr>
      <w:r>
        <w:rPr>
          <w:sz w:val="36"/>
          <w:szCs w:val="36"/>
        </w:rPr>
        <w:t xml:space="preserve">Strážníci bojují proti zlodějům značením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 Bližší informace, podmínky, konkrétní termíny a místa značení lze  nalézt na  webových stránkách Městské policie Ostrava. Značení je zdarma. </w:t>
      </w:r>
    </w:p>
    <w:p>
      <w:pPr/>
      <w:r>
        <w:rPr/>
        <w:t xml:space="preserve">---</w:t>
      </w:r>
      <w:b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2026-01-11T17:02:41+01:00</dcterms:created>
  <dcterms:modified xsi:type="dcterms:W3CDTF">2026-01-11T17:02:41+01:00</dcterms:modified>
</cp:coreProperties>
</file>

<file path=docProps/custom.xml><?xml version="1.0" encoding="utf-8"?>
<Properties xmlns="http://schemas.openxmlformats.org/officeDocument/2006/custom-properties" xmlns:vt="http://schemas.openxmlformats.org/officeDocument/2006/docPropsVTypes"/>
</file>