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Skatepark letos bude, jeho stavba v létě začíná</w:t>
      </w:r>
    </w:p>
    <w:p>
      <w:pPr/>
      <w:r>
        <w:rPr>
          <w:b w:val="1"/>
          <w:bCs w:val="1"/>
        </w:rPr>
        <w:t xml:space="preserve">V areálu letního stadionu začíná stavba skateparku. Město jej plánovalo vybudovat už v loňském roce, nicméně se nezdařilo získat zhotovitele zakázky.</w:t>
      </w:r>
    </w:p>
    <w:p>
      <w:pPr/>
      <w:r>
        <w:rPr/>
        <w:t xml:space="preserve">Ještě do poloviny července mohly asfaltovou plochu u letního stadionu využít děti v rámci příměstského tábora. Nicméně prostor už se chystala převzít stavební firma, která tu na ploše 1300 metrů čtverečních začne budovat skatepark. </w:t>
      </w:r>
    </w:p>
    <w:p>
      <w:pPr/>
      <w:r>
        <w:rPr>
          <w:b w:val="1"/>
          <w:bCs w:val="1"/>
        </w:rPr>
        <w:t xml:space="preserve">Václav Dobrozemský (ODS), 2. místostarosta Nového Jičína: </w:t>
      </w:r>
      <w:r>
        <w:rPr/>
        <w:t xml:space="preserve">“Do 15. července by měl zhotovit převzít staveniště a zahájit práce. Ten skatepark byl identifikován jako jedna z potřeb v rámci města Nový Jičín, byl zakomponován do zastavovací studie sportovního areálu. Náklady by měly dosáhnout 8, 7 milionů korun bez DPH a mělo by jít o 1 300 metrů ocelobetonových překážek tohoto skateparku a bikeparku.”   </w:t>
      </w:r>
    </w:p>
    <w:p>
      <w:pPr/>
      <w:r>
        <w:rPr/>
        <w:t xml:space="preserve">Projekt se měl realizovat už v loňském roce, ale nezdařilo se vysoutěžit firmu, která je schopna skatepark postavit.  </w:t>
      </w:r>
    </w:p>
    <w:p>
      <w:pPr/>
      <w:r>
        <w:rPr>
          <w:b w:val="1"/>
          <w:bCs w:val="1"/>
        </w:rPr>
        <w:t xml:space="preserve">Stanislav Kopecký (ANO), starosta Nového Jičína: </w:t>
      </w:r>
      <w:r>
        <w:rPr/>
        <w:t xml:space="preserve">“Město napotřetí získalo svého zhotovitele budoucího skateparku a to z důvodu, že zhotovitelé měli problém s kapacitami, tedy měli tolik zakázek, že nemohli zakázku Nového Jičína přijmout. Skatepark by měl být hotov do 30. listopadu letošního roku.”   </w:t>
      </w:r>
    </w:p>
    <w:p>
      <w:pPr/>
      <w:r>
        <w:rPr>
          <w:b w:val="1"/>
          <w:bCs w:val="1"/>
        </w:rPr>
        <w:t xml:space="preserve">Markéta Kamlerová, instruktorka inline bruslení:</w:t>
      </w:r>
      <w:r>
        <w:rPr/>
        <w:t xml:space="preserve"> “My to vidíme určitě pozitivně, protože teď je to tady v dost zdemolovaném stavu, jsou díry, děti padají, zakopávají o to a pak tu jsou zbytečné úrazy. Takže my se určitě těšíme, že to tady bude zrenovované.”</w:t>
      </w:r>
      <w:br/>
    </w:p>
    <w:p>
      <w:pPr/>
      <w:r>
        <w:rPr>
          <w:b w:val="1"/>
          <w:bCs w:val="1"/>
        </w:rPr>
        <w:t xml:space="preserve">Václav Dobrozemský (ODS), 2. místostarosta Nového Jičína: </w:t>
      </w:r>
      <w:r>
        <w:rPr/>
        <w:t xml:space="preserve">“Jsme připraveni financovat tuto akci z vlastních zdrojů města, nicméně se naskytl vhodný dotační titul vyhlášený  Národní sportovní agenturou, takže jsme podali žádost o dotaci a budeme vyčkávat, jak tato žádost dopadne.”   </w:t>
      </w:r>
    </w:p>
    <w:p>
      <w:pPr/>
      <w:r>
        <w:rPr/>
        <w:t xml:space="preserve">Nový skatepark nebude po zhotovení oplocen a bude volně přístupný veřejnosti. </w:t>
      </w:r>
    </w:p>
    <w:p>
      <w:pPr/>
      <w:r>
        <w:rPr/>
        <w:t xml:space="preserve">---</w:t>
      </w:r>
    </w:p>
    <w:p>
      <w:pPr>
        <w:pStyle w:val="Heading1"/>
      </w:pPr>
      <w:r>
        <w:rPr>
          <w:sz w:val="36"/>
          <w:szCs w:val="36"/>
        </w:rPr>
        <w:t xml:space="preserve">Čajový akrobat se zabydlel v Novém Jičíně</w:t>
      </w:r>
    </w:p>
    <w:p>
      <w:pPr/>
      <w:r>
        <w:rPr>
          <w:b w:val="1"/>
          <w:bCs w:val="1"/>
        </w:rPr>
        <w:t xml:space="preserve">Akrobat Michal Mudrák tráví většinu roku na cestách po České republice i v zahraničí. Když sezona skončí, vrací se domů, což je pro něj nyní do Nového Jičína. Nedávno se zdejšímu publiku předvedl v rámci Dne Loučky.</w:t>
      </w:r>
    </w:p>
    <w:p>
      <w:pPr/>
      <w:r>
        <w:rPr/>
        <w:t xml:space="preserve">Zbrusu nové sólové představení akrobata Michala Mudráka mohli Novojičínští sledovat v červnu na Dni Loučky. Na několik dní zde postavil svůj unikátní nejmenší cirkus, který si nechal vyrobit pro svou autorskou show. Většinu roku cestuje a vystupuje na různých místech České republiky i v zahraničí, své zimoviště, jak říká, si nyní se svou přítelkyní z Nového Jičína zřídil právě v  tomto městě.   </w:t>
      </w:r>
    </w:p>
    <w:p>
      <w:pPr/>
      <w:r>
        <w:rPr>
          <w:b w:val="1"/>
          <w:bCs w:val="1"/>
        </w:rPr>
        <w:t xml:space="preserve">Michal Mudrák: akrobat Cirko Hopley:</w:t>
      </w:r>
      <w:r>
        <w:rPr/>
        <w:t xml:space="preserve"> “Já jsem se narodil v Ostravě, a před dům, ve kterém jsem vyrůstal, jezdily cirkusy. Když jsem viděl poprvé ten cirkus, když mi bylo šest, tak jsem si říkal, to je prostě ono, to chci dělat. Takže jsem si zatím šel, trénoval jsem, jezdil jsem do Berlína, Kyjeva k ukrajinským trenérům, kteří mě vycvičily v té disciplíně, kterou dělám, což je ekvilibristika, a takhle jsem začal fungovat.”     </w:t>
      </w:r>
    </w:p>
    <w:p>
      <w:pPr/>
      <w:r>
        <w:rPr/>
        <w:t xml:space="preserve">Během pár let se vypracoval do takové úrovně, že získal mnoho zahraničních zkušeností, ve například Švédsku, Švýcarsku, Francii nebo v Číně. V Dánsku obdržel cena za nejlepší artistický výkon.</w:t>
      </w:r>
    </w:p>
    <w:p>
      <w:pPr/>
      <w:r>
        <w:rPr>
          <w:b w:val="1"/>
          <w:bCs w:val="1"/>
        </w:rPr>
        <w:t xml:space="preserve">Michal Mudrák: akrobat Cirko Hopley: </w:t>
      </w:r>
      <w:r>
        <w:rPr/>
        <w:t xml:space="preserve">“Ta cena se jmenovala Den Danske Cirkuspris, je to dánská cirkusová cena, kde jsem já a moje přítelkyně byli nominovaní za nejlepší vystoupení sezony 2016, a tu cenu nám předával dánský ministr kultury, takže to bylo moc fajn.” </w:t>
      </w:r>
    </w:p>
    <w:p>
      <w:pPr/>
      <w:r>
        <w:rPr/>
        <w:t xml:space="preserve">V současné době se tedy kromě hlavní role artisty stává také dělníkem a technikem, zkrátka dělá vše, co obnáší i postavení šapitó a připravení scény pro nové autorské představení, které sám označuje jako cirkusové divadlo. </w:t>
      </w:r>
    </w:p>
    <w:p>
      <w:pPr/>
      <w:r>
        <w:rPr>
          <w:b w:val="1"/>
          <w:bCs w:val="1"/>
        </w:rPr>
        <w:t xml:space="preserve">Michal Mudrák: akrobat Cirko Hopley: </w:t>
      </w:r>
      <w:r>
        <w:rPr/>
        <w:t xml:space="preserve">“Představení se jmenuje Teacrobat neboli čajový akrobat, a je tam několik takových různých kuchyňských nápadů, kuchyňských situací, které se dělají trošku jinak než by asi každý člověk čekal. Takže tohle to představení mělo premiéru v Praze, s tvorbou toho představení mi pomáhal Vojta Švejda z Divadla bratří Formanů a hudbu propůjčil Laco Deczi, což je skvělá kombinace.”</w:t>
      </w:r>
    </w:p>
    <w:p>
      <w:pPr/>
      <w:r>
        <w:rPr/>
        <w:t xml:space="preserve">Akrobatické kousky ve svém cirkuse předvádí Michal Mudrák v bezprostřední blízkosti publika, se kterým je neustále v kontaktu, a to hravou formou, za kterou se ale skrývá  pořádná dřina.  </w:t>
      </w:r>
    </w:p>
    <w:p>
      <w:pPr/>
      <w:r>
        <w:rPr>
          <w:b w:val="1"/>
          <w:bCs w:val="1"/>
        </w:rPr>
        <w:t xml:space="preserve">Michal Mudrák: akrobat Cirko Hopley: </w:t>
      </w:r>
      <w:r>
        <w:rPr/>
        <w:t xml:space="preserve">“Ta disciplína je absolutně spjatá s tím cirkusovým řemeslem, takže ten trénink každodenní je na denním pořádku, takže tři hodiny tréninku pět dní v týdnu jsou nedílnou součástí, bez toho se nedá fungovat.” </w:t>
      </w:r>
    </w:p>
    <w:p>
      <w:pPr/>
      <w:r>
        <w:rPr/>
        <w:t xml:space="preserve">      </w:t>
      </w:r>
    </w:p>
    <w:p>
      <w:pPr/>
      <w:br/>
      <w:br/>
    </w:p>
    <w:p>
      <w:pPr/>
      <w:r>
        <w:rPr/>
        <w:t xml:space="preserve">---</w:t>
      </w:r>
    </w:p>
    <w:p>
      <w:pPr>
        <w:pStyle w:val="Heading1"/>
      </w:pPr>
      <w:r>
        <w:rPr>
          <w:sz w:val="36"/>
          <w:szCs w:val="36"/>
        </w:rPr>
        <w:t xml:space="preserve">Staré grafické techniky na Staré poště</w:t>
      </w:r>
    </w:p>
    <w:p>
      <w:pPr/>
      <w:r>
        <w:rPr>
          <w:b w:val="1"/>
          <w:bCs w:val="1"/>
        </w:rPr>
        <w:t xml:space="preserve">Galeria Stará pošta připravila na léto výstavu mladé autorky z Frýdku-Místku. Ve své tvorbě se zaměřuje na přírodní a architektonické prvky, ráda se vrací ke starým grafickým technikám.</w:t>
      </w:r>
    </w:p>
    <w:p>
      <w:pPr/>
      <w:r>
        <w:rPr/>
        <w:t xml:space="preserve">Na prázdninové měsíce zvolilo městské kulturní středisko do své galerie Stará pošta výstavu s názvem Pod prahem a přece v realitě. Prostor tu patří grafičce Kristýně Večeřové z Frýdku-Místku.  </w:t>
      </w:r>
    </w:p>
    <w:p>
      <w:pPr/>
      <w:r>
        <w:rPr>
          <w:b w:val="1"/>
          <w:bCs w:val="1"/>
        </w:rPr>
        <w:t xml:space="preserve">Kristýna Večeřová, grafička: </w:t>
      </w:r>
      <w:r>
        <w:rPr/>
        <w:t xml:space="preserve">“Moje oblíbená technika je hlubotisk, pracuji především na suché jehle, ale také zpracovávám akvatinta, mezzotinta, lept a další staré historické techniky. Kromě toho mám také na výstavě olejomalbu, což je stará technika, která mě fascinuje tím, že je stále se nad čím zlepšovat a také tady mám akrylové malby.”</w:t>
      </w:r>
    </w:p>
    <w:p>
      <w:pPr/>
      <w:r>
        <w:rPr/>
        <w:t xml:space="preserve">Ve svém díle se tato autorka zaměřuje na detaily, přírodní a architektonické prvky. </w:t>
      </w:r>
    </w:p>
    <w:p>
      <w:pPr/>
      <w:r>
        <w:rPr>
          <w:b w:val="1"/>
          <w:bCs w:val="1"/>
        </w:rPr>
        <w:t xml:space="preserve">Kristýna Večeřová, grafička: </w:t>
      </w:r>
      <w:r>
        <w:rPr/>
        <w:t xml:space="preserve">“Jsou to všechno záznamy z mých výletů, cest. Vycházím z fotografií, které zpracovávám, kreativně s nimi pracuji. Není to čistě realistická práce, takže já se buďto posouvám někde do abstrakce, ale některé ty fotografie jsou tak zajímavé koncepčně, že je nechávám v původní verzi, takže některé jsou realističtější a některé jsou abstraktní.”     </w:t>
      </w:r>
    </w:p>
    <w:p>
      <w:pPr/>
      <w:r>
        <w:rPr/>
        <w:t xml:space="preserve">Kristýna Večeřová, po absolvování středoškolského oboru grafika a propagační výtvarnictví, vystudovala výtvarnou výchovu pro střední školy a základní umělecké školy na Pedagogické fakultě Ostravské univerzity. Nyní učí na Gymnáziu Petra Bezruče ve Frýdku-Místku a  realizuje také výtvarné kurzy pro veřejnost.</w:t>
      </w:r>
    </w:p>
    <w:p>
      <w:pPr/>
      <w:r>
        <w:rPr/>
        <w:t xml:space="preserve">Ve své tvorbě, jak už naznačila, ráda využívá staré grafické techniky, které nejde nahradit moderními počítačovými metodami. </w:t>
      </w:r>
    </w:p>
    <w:p>
      <w:pPr/>
      <w:r>
        <w:rPr>
          <w:b w:val="1"/>
          <w:bCs w:val="1"/>
        </w:rPr>
        <w:t xml:space="preserve">Kristýna Večeřová, grafička: </w:t>
      </w:r>
      <w:r>
        <w:rPr/>
        <w:t xml:space="preserve">“Toto je taková zvláštní technika stará, je celkem problematické ji zhotovit, není to úplně jednoduchá grafická technika. Je to kombinace čárového leptu a akvatinty. Proces je takový, že nejprve se zataví destička do asfaltu a postupně se odkrývají některá místa a ty se potom leptají v kyselině a tím pádem dochází k tomu procesu hloubení a potom se tedy tiskne.”</w:t>
      </w:r>
    </w:p>
    <w:p>
      <w:pPr/>
      <w:r>
        <w:rPr/>
        <w:t xml:space="preserve">Na Staré poště vystavuje Kristýna Večeřová podruhé, v roce 2018 zde prezentovala své ilustrace ke knize poezie Jaromíra Šlosara. Její aktuální výstava zde potrvá do 18. srpna.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2026-01-14T14:47:56+01:00</dcterms:created>
  <dcterms:modified xsi:type="dcterms:W3CDTF">2026-01-14T14:47:56+01:00</dcterms:modified>
</cp:coreProperties>
</file>

<file path=docProps/custom.xml><?xml version="1.0" encoding="utf-8"?>
<Properties xmlns="http://schemas.openxmlformats.org/officeDocument/2006/custom-properties" xmlns:vt="http://schemas.openxmlformats.org/officeDocument/2006/docPropsVTypes"/>
</file>