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25.7.2023,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ŘSD ČR předá letos MSK silnici I/11 v úseku Nebory - Bystřice</w:t>
      </w:r>
    </w:p>
    <w:p>
      <w:pPr/>
      <w:r>
        <w:rPr>
          <w:b w:val="1"/>
          <w:bCs w:val="1"/>
        </w:rPr>
        <w:t xml:space="preserve">Ředitelství silnic a dálnic České republiky předá letos Moravskoslezskému kraji silnici I/11 v úseku od Nebor po Bystřici a opravuje propustky po celé trase silnice. V tuto chvíli práce probíhají Třinci, v křížení ulic Lidická s Kamionkou.</w:t>
      </w:r>
    </w:p>
    <w:p>
      <w:pPr/>
      <w:r>
        <w:rPr/>
        <w:t xml:space="preserve">Na silnici první třídy č.11 v okrese Frýdek -Místek v úseku od Nebor po Bystřici probíhají postupně po celé trase opravy nevyhovujícího a nefunkčního odvodnění. </w:t>
      </w:r>
    </w:p>
    <w:p>
      <w:pPr/>
      <w:r>
        <w:rPr>
          <w:b w:val="1"/>
          <w:bCs w:val="1"/>
        </w:rPr>
        <w:t xml:space="preserve">Jan Rýdl, mluvčí ŘSD ČR: "</w:t>
      </w:r>
      <w:r>
        <w:rPr>
          <w:i w:val="1"/>
          <w:iCs w:val="1"/>
        </w:rPr>
        <w:t xml:space="preserve">Revize propustků mezi obcemi Nebory a Bystřice souvisí s převedením komunikace nižších tříd, kolegům ze Správy silnic MSK chceme silnici předat v co nejlepší kondici. </w:t>
      </w:r>
      <w:r>
        <w:rPr/>
        <w:t xml:space="preserve">V případě potřeby dojde ke zúžení do jednoho obousměrného pruhu řízeného semafory.” </w:t>
      </w:r>
    </w:p>
    <w:p>
      <w:pPr/>
      <w:r>
        <w:rPr/>
        <w:t xml:space="preserve">Tento případ nastal v těchto dnech v Třinci, kde se opravují propustky na křižovatce ulic Lidická a Kamionky.</w:t>
      </w:r>
    </w:p>
    <w:p>
      <w:pPr/>
      <w:r>
        <w:rPr>
          <w:b w:val="1"/>
          <w:bCs w:val="1"/>
        </w:rPr>
        <w:t xml:space="preserve">Ivo Kantor, náměstek primátorky Třince: </w:t>
      </w:r>
      <w:r>
        <w:rPr/>
        <w:t xml:space="preserve">"Je třeba dbát dopravního značení, přizpůsobit jízdu podmínkám a a budeme si držet palcem, aby ta oprava trvala co nejkratší dobu." </w:t>
      </w:r>
    </w:p>
    <w:p>
      <w:pPr/>
      <w:r>
        <w:rPr/>
        <w:t xml:space="preserve">Tato silnice je jedna z mnoha, která mění vlastníka. Při každé stavbě obchvatu, jako je Opava, Krnov, Karviná nebo Frýdek-Místek dochází ke změně správce komunikací v silniční síti.</w:t>
      </w:r>
    </w:p>
    <w:p>
      <w:pPr/>
      <w:r>
        <w:rPr>
          <w:b w:val="1"/>
          <w:bCs w:val="1"/>
        </w:rPr>
        <w:t xml:space="preserve">Radek Podstawka, náměstek hejtmana MSK</w:t>
      </w:r>
      <w:r>
        <w:rPr/>
        <w:t xml:space="preserve">: "Každý obchvat, který se vytvoří, tak ty průtahy pak většinou MSK  bere pod sebe. Jsou s tím spojené nějaké náklady, přibližně stojí 180 tisíc korun kilometr údržba roční běžná, tzn. úklid v zimě, zametání v létě, běžné opravy."</w:t>
      </w:r>
    </w:p>
    <w:p>
      <w:pPr/>
      <w:r>
        <w:rPr/>
        <w:t xml:space="preserve">Konkrétně silnici I/11J v úseku od Nebor po Bystřici předá ŘSD kraji v délce přibližně 20 km.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Sezóna pěstitelského pálení začíná 1. července</w:t>
      </w:r>
    </w:p>
    <w:p>
      <w:pPr/>
      <w:r>
        <w:rPr>
          <w:b w:val="1"/>
          <w:bCs w:val="1"/>
        </w:rPr>
        <w:t xml:space="preserve">Blíží se sklizeň ovoce, což pro mnohé pěstitele znamená pálení destilátů v pěstitelských pálenicích.  V minulých dnech proto celníci všechny pálenice kontrolovali. Pěstitelům ještě připomínají, že si mohou nechat vypálit maximálně 30 litrů kořalky za sezónu.</w:t>
      </w:r>
    </w:p>
    <w:p>
      <w:pPr/>
      <w:r>
        <w:rPr/>
        <w:t xml:space="preserve">V Moravskoslezském kraji eviduje celní úřad 68 pěstitelských pálenic, kde si mohu zájemci nechat vypálit vlastní kořalku. Proces zpracování ovoce a následné využití destilátu má však svá daňová pravidla na jejichž dodržování dohlíží celní správa. Před začátkem pálení proto pravidelně všechny pálenice kontroluje.</w:t>
      </w:r>
    </w:p>
    <w:p>
      <w:pPr/>
      <w:r>
        <w:rPr>
          <w:b w:val="1"/>
          <w:bCs w:val="1"/>
        </w:rPr>
        <w:t xml:space="preserve">Zuzana Němcová, mluvčí Celního úřadu pro MS kraj:</w:t>
      </w:r>
      <w:r>
        <w:rPr/>
        <w:t xml:space="preserve"> "Celníci musí vždy při zahájení otevřít pálenici, zkontrolovat plomby, zkontrolovat, zda je v pořádku zařízení. Následně se může začít pálit. Po skončení sezóny pálenici zase uzavřou." </w:t>
      </w:r>
    </w:p>
    <w:p>
      <w:pPr/>
      <w:r>
        <w:rPr/>
        <w:t xml:space="preserve"> Obliba pálení ovoce spočívá mimo jiné ve snížené sazbě spotřební daně, která je 162 korun za litr ethanolu. Nejčastějším problémem je neznalost pěstitelské sezóny, která začíná 1. července a končí posledního června. V této době je možné si nechat vypálit 30 litrů destilátu. Nejedná se tedy o kalendářní rok.</w:t>
      </w:r>
    </w:p>
    <w:p>
      <w:pPr/>
      <w:r>
        <w:rPr>
          <w:b w:val="1"/>
          <w:bCs w:val="1"/>
        </w:rPr>
        <w:t xml:space="preserve">Zuzana Němcová, mluvčí Celního úřadu pro MS kraj:</w:t>
      </w:r>
      <w:r>
        <w:rPr/>
        <w:t xml:space="preserve"> "Vypálit si může každá fyzická osoba. Je tam dán limit na domácnost, nikoliv na osobu." </w:t>
      </w:r>
    </w:p>
    <w:p>
      <w:pPr/>
      <w:r>
        <w:rPr/>
        <w:t xml:space="preserve">Pálenice musejí celníkům posílat  seznamy pěstitelů a kolik destilátu si nechali vypálit. Při porušení podmínek hrozí pěstiteli pokuta půl milionu korun a zároveň může vystavit nepříjemnostem i pálenici. Při překročení limitu 30 litrů na domácnost totiž musí doplatit spotřební daň z lihu. </w:t>
      </w:r>
    </w:p>
    <w:p>
      <w:pPr/>
      <w:r>
        <w:rPr/>
        <w:t xml:space="preserve">---</w:t>
      </w:r>
    </w:p>
    <w:p>
      <w:pPr/>
      <w:r>
        <w:rPr/>
        <w:t xml:space="preserve">Krátké zprávy, 25. 7. 2023 17 h - 1</w:t>
      </w:r>
    </w:p>
    <w:p>
      <w:pPr/>
      <w:r>
        <w:rPr/>
        <w:t xml:space="preserve">Zřejmě poškozením plachty při jedné ze zastávek kamionu se dostali až do opavské firmy migranti z různých států Asie. Kriminalisté jich celkem 14 odhalili koncem minulého v návěsu kamionu z Turecka.  Muži byli ve věku 16 až 34 let.</w:t>
      </w:r>
    </w:p>
    <w:p>
      <w:pPr/>
      <w:r>
        <w:rPr/>
        <w:t xml:space="preserve">Ostrava přizpůsobuje veřejné prostory klimatickým změnám realizací celé řady opatření. Ve městě se například odstraňují betonové plochy, které se nahrazují přírodními materiály, zakládají se květnaté louky a trvalkové záhony. Proměnou prostoru již prošly například lokality ve Slezské Ostravě v rámci projektu Náves Heřmanice a v Ostravě Radvanicích a Bartovicích to byl loňský projekt Budování zelené infrastruktury v Ostravě.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Hasiči nacvičují hašení požáru s novými vrtulníky</w:t>
      </w:r>
    </w:p>
    <w:p>
      <w:pPr/>
      <w:r>
        <w:rPr>
          <w:b w:val="1"/>
          <w:bCs w:val="1"/>
        </w:rPr>
        <w:t xml:space="preserve">Hasiči z našeho kraje v minulých dnech nacvičovali hašení s novými vrtulníky Black Hawk, které díky vyššímu výkonu dokáží nést mnohem více vody. Tyto vrtulníky budou využívány především k likvidaci lesních požárů.</w:t>
      </w:r>
    </w:p>
    <w:p>
      <w:pPr/>
      <w:r>
        <w:rPr/>
        <w:t xml:space="preserve">Hasičský záchranný sbor může nově využívat 2 vrtulníky Sikorski UH-60A Black Hawk. Letecká hasičská služba tak bude moci až do 15. září využívat jejich mnohem větší vztlak, než mají současné vrtulíky policie, které mohu být také k hašení využity. Unesou bambivak o objemu 3 tisíce litrů. </w:t>
      </w:r>
    </w:p>
    <w:p>
      <w:pPr/>
      <w:r>
        <w:rPr>
          <w:b w:val="1"/>
          <w:bCs w:val="1"/>
        </w:rPr>
        <w:t xml:space="preserve">Lukáš Popp, velitel stanice Ostrava-Poruba HZS MS kraje: </w:t>
      </w:r>
      <w:r>
        <w:rPr/>
        <w:t xml:space="preserve">"Doposud jsme využívali bambivaky do tisíce litrů. V této chvíli máme dva vrtulníky, které jsou schopny shodit na místo požáru až 3 tisíce litrů. Hasební účinek je výrazně lepší." </w:t>
      </w:r>
    </w:p>
    <w:p>
      <w:pPr/>
      <w:r>
        <w:rPr/>
        <w:t xml:space="preserve">Letecká technika je určena pro hašení lesních požárů v působnosti Ministerstva zemědělství a Ministerstva životního prostředí. Dislokována je pak na letišti v Přerově a na letišti v Roudnici nad Labem. Náš kraj bude využívat vrtulník z Přerova, který zde doletí do 20 minut. Nácvik plnění bambivaku se konal v Ostravě-Hrabůvce. </w:t>
      </w:r>
    </w:p>
    <w:p>
      <w:pPr/>
      <w:r>
        <w:rPr>
          <w:b w:val="1"/>
          <w:bCs w:val="1"/>
        </w:rPr>
        <w:t xml:space="preserve">Lukáš Popp, velitel stanice Ostrava-Poruba HZS MS kraje: </w:t>
      </w:r>
      <w:r>
        <w:rPr/>
        <w:t xml:space="preserve">"Posádka nás seznámila s vrtulníkem, ukázala nám, jak se zavěšuje v tomto typu vrtulníku bambivak a následně proběhl nácvik plnění z volné hladiny a měli jsme připraveny i flexi tanky." </w:t>
      </w:r>
    </w:p>
    <w:p>
      <w:pPr/>
      <w:r>
        <w:rPr/>
        <w:t xml:space="preserve">Oba vrtulníky Black Hawk mohou být vyslány i do zahraničí, takže v současné době je možné, že se s prosbou o pomoc ozve Řecko nebo Itálie, kde řádí rozsáhlé přírodní požáry.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Asistent prevence kriminality pomáhá v ulicích</w:t>
      </w:r>
    </w:p>
    <w:p>
      <w:pPr/>
      <w:r>
        <w:rPr>
          <w:b w:val="1"/>
          <w:bCs w:val="1"/>
        </w:rPr>
        <w:t xml:space="preserve">Ulicemi Frýdku-Místku se opět pohybuje asistent prevence kriminality. Jeho prací je dohlížet na veřejný pořádek a pomoci tam, kde je to třeba. Nejen ve vyloučených lokalitách. Pozice byla obnovena po několika letech.</w:t>
      </w:r>
    </w:p>
    <w:p>
      <w:pPr/>
      <w:r>
        <w:rPr/>
        <w:t xml:space="preserve">Frýdek-Místek opět zavedl pozici asistenta prevence  kriminality. Vykonává ji Pavel Sýkora, který už v minulosti působil v Ostravě.</w:t>
      </w:r>
    </w:p>
    <w:p>
      <w:pPr/>
      <w:r>
        <w:rPr>
          <w:b w:val="1"/>
          <w:bCs w:val="1"/>
        </w:rPr>
        <w:t xml:space="preserve">Pavel  Sýkora, asistent prevence kriminality: </w:t>
      </w:r>
      <w:r>
        <w:rPr/>
        <w:t xml:space="preserve">"Naskytla se  příležitost této pracovní pozice v mém rodném městě, tak jsem ji využil."</w:t>
      </w:r>
    </w:p>
    <w:p>
      <w:pPr/>
      <w:r>
        <w:rPr>
          <w:b w:val="1"/>
          <w:bCs w:val="1"/>
        </w:rPr>
        <w:t xml:space="preserve">Leona </w:t>
      </w:r>
      <w:r>
        <w:rPr>
          <w:b w:val="1"/>
          <w:bCs w:val="1"/>
        </w:rPr>
        <w:t xml:space="preserve">Sárkőziová (ANO),  náměstkyně primátora Frýdku-Místku: </w:t>
      </w:r>
      <w:r>
        <w:rPr/>
        <w:t xml:space="preserve">"V roce 2020 byli  bývalým vedením města zrušeni asistenti prevence kriminality. Já si myslím, že  každé větší město by mělo mít asistenty prevence kriminality. Je to velká  součást a pomoc té městské policii. Proto jsem se snažila prosadit, aby byli  opět zařazeni k městské policii a byly vytvořena dvě nová pracovní místa.  V únoru 2023 se nám to povedlo."</w:t>
      </w:r>
    </w:p>
    <w:p>
      <w:pPr/>
      <w:r>
        <w:rPr>
          <w:b w:val="1"/>
          <w:bCs w:val="1"/>
        </w:rPr>
        <w:t xml:space="preserve">Miroslav Honěk, terénní sociální  pracovník:</w:t>
      </w:r>
      <w:r>
        <w:rPr/>
        <w:t xml:space="preserve"> "Myslím, že bonus tady právě skromného asistenta prevence  kriminality je to, že pracoval dokonce kdysi jako záchranář. Takže dokonce může  pomoci lidem v nouzi, kteří mají zdravotní problémy."</w:t>
      </w:r>
    </w:p>
    <w:p>
      <w:pPr/>
      <w:r>
        <w:rPr/>
        <w:t xml:space="preserve">Asistenti prevence  kriminality nejsou terénními sociálními pracovníky nebo strážníky, nemají  status úřední osoby, ale úzce s nimi spolupracují a dokáží spoustu událostí  vyřešit sami na místě. </w:t>
      </w:r>
    </w:p>
    <w:p>
      <w:pPr/>
      <w:r>
        <w:rPr>
          <w:b w:val="1"/>
          <w:bCs w:val="1"/>
        </w:rPr>
        <w:t xml:space="preserve">Leona </w:t>
      </w:r>
      <w:r>
        <w:rPr>
          <w:b w:val="1"/>
          <w:bCs w:val="1"/>
        </w:rPr>
        <w:t xml:space="preserve">Sárkőziová (ANO),  náměstkyně primátora Frýdku-Místku: </w:t>
      </w:r>
      <w:r>
        <w:rPr/>
        <w:t xml:space="preserve">"My je využíváme hlavně  v té vyloučené lokalitě, ale také docházejí k Frýdě, kde se srocuje mládež.  A také docházejí k hotelovým domům Permon a Paskov."</w:t>
      </w:r>
    </w:p>
    <w:p>
      <w:pPr/>
      <w:r>
        <w:rPr>
          <w:b w:val="1"/>
          <w:bCs w:val="1"/>
        </w:rPr>
        <w:t xml:space="preserve">Pavel  Sýkora, asistent prevence kriminality: </w:t>
      </w:r>
      <w:r>
        <w:rPr/>
        <w:t xml:space="preserve">"Takovým příkladem je  kupříkladu prevence v okolí škol, kde dbáme na to, aby se nepáchaly nějaké  přestupky nebo trestná činnost, co se týká hlavně šikany. Dále, aby se někde  neprodávaly v okolí drogy nebo se nenabízela nějaká jiná patologická  činnost."</w:t>
      </w:r>
    </w:p>
    <w:p>
      <w:pPr/>
      <w:r>
        <w:rPr>
          <w:b w:val="1"/>
          <w:bCs w:val="1"/>
        </w:rPr>
        <w:t xml:space="preserve">Leona </w:t>
      </w:r>
      <w:r>
        <w:rPr>
          <w:b w:val="1"/>
          <w:bCs w:val="1"/>
        </w:rPr>
        <w:t xml:space="preserve">Sárkőziová (ANO),  náměstkyně primátora Frýdku-Místku: </w:t>
      </w:r>
      <w:r>
        <w:rPr/>
        <w:t xml:space="preserve">"Nejsou to policisté,  ale mají možnost řešit různé konflikty. A pokud je nějaký větší problém, tak se  okamžitě volá městská policie, která je na ně napojena. Mají svého mentora,  který je řídí. Říka jim, co mají dělat, řeší jejich vzdělávání a tak dále."</w:t>
      </w:r>
    </w:p>
    <w:p>
      <w:pPr/>
      <w:r>
        <w:rPr/>
        <w:t xml:space="preserve">Zatím je obsazena pouze jedna pozice asistenta a oddělení  sociální prevence usiluje i o vytvoření druhé. </w:t>
      </w:r>
    </w:p>
    <w:p>
      <w:pPr/>
      <w:r>
        <w:rPr/>
        <w:t xml:space="preserve">---</w:t>
      </w:r>
    </w:p>
    <w:p>
      <w:pPr/>
      <w:r>
        <w:rPr/>
        <w:t xml:space="preserve">Krátké zprávy, 25. 7. 2023 17 h - 2</w:t>
      </w:r>
    </w:p>
    <w:p>
      <w:pPr/>
      <w:r>
        <w:rPr/>
        <w:t xml:space="preserve">Brýle s virtuální realitou testují ve FNO. Oddělení popáleninové medicíny a rekonstrukční chirurgie je začíná používat u dětských pacientů. Lékaři se sestrami si slibují, že se díky brýlím děti rozptýlí a uvolní. Pokud se zařízení osvědčí, možná se nová metoda rozšíří i do dalších klinik nemocnice.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Sportovci udělali přes 43 tisíc shybů pro nemocné děti</w:t>
      </w:r>
    </w:p>
    <w:p>
      <w:pPr/>
      <w:r>
        <w:rPr>
          <w:b w:val="1"/>
          <w:bCs w:val="1"/>
        </w:rPr>
        <w:t xml:space="preserve">Desítky lidí vyznávající zdravý životní styl se opět sešli na workoutovém hřišti Na Nábřeží v Havířově, aby překonali sami sebe v počtu přítahů na hrazdě. Výtěžek v rámci Světového dne shybů dostane domov Benjamín.</w:t>
      </w:r>
    </w:p>
    <w:p>
      <w:pPr/>
      <w:r>
        <w:rPr/>
        <w:t xml:space="preserve">Přesně 43 304 přítahů. Tak takový výkon podali sportovci za šest hodin, kteří se v Havířově zúčastnili šestého ročníku Světového dne shybů. Akce měla opět charitativní podtext.</w:t>
      </w:r>
    </w:p>
    <w:p>
      <w:pPr/>
      <w:r>
        <w:rPr>
          <w:b w:val="1"/>
          <w:bCs w:val="1"/>
        </w:rPr>
        <w:t xml:space="preserve">Josef Rábl, organizátor: </w:t>
      </w:r>
      <w:r>
        <w:rPr/>
        <w:t xml:space="preserve">"Vybrané peníze půjdou pro děti pro sportovní pomůcky. Já osobně je tam trénuji, takže vím, co s těmi penězi bude. Minule jsme koupili boxovací pytel pro ně. Děti se tam na nás koukají, tam jsou.”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“To se mi moc líbí a jsem rád, že to má i takový přesah, že i díky tomu pohybu, můžeme pomáhat.”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"Člověk tady zjistí, jaké má své limity v tomto. Už jsem tady byla před dvěma lety, kdy jsem udělala 534 shybů za těch šest hodin a každý rok se to snažím překonávat o jeden shyb."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"Každopádně tato akce je super v tom, že ať už uděláš jeden přítah, deset, sto, tisíc, tak tady přijít, je něco velkého."</w:t>
      </w:r>
    </w:p>
    <w:p>
      <w:pPr/>
      <w:r>
        <w:rPr/>
        <w:t xml:space="preserve">Akci pro dobrou věc podpořil i primátor města.</w:t>
      </w:r>
    </w:p>
    <w:p>
      <w:pPr/>
      <w:r>
        <w:rPr>
          <w:b w:val="1"/>
          <w:bCs w:val="1"/>
        </w:rPr>
        <w:t xml:space="preserve">Josef Bělica (ANO), primátor Havířova: </w:t>
      </w:r>
      <w:r>
        <w:rPr/>
        <w:t xml:space="preserve">"No já jsem chtěl jich udělat třicet, pak jsem si nechal napsat diplom, když jich bylo padesát a nakonec manželka řekla, že tu stovku dám. Tak jsem ji dal.”</w:t>
      </w:r>
    </w:p>
    <w:p>
      <w:pPr/>
      <w:r>
        <w:rPr/>
        <w:t xml:space="preserve">Sportovci nakonec vybrali pro Benjamín přes patnáct tisíc korun.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25-07-2023-17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2026-09-04T13:29:14+02:00</dcterms:created>
  <dcterms:modified xsi:type="dcterms:W3CDTF">2026-09-04T13:29:14+02:00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