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přispívá obvodům na opravy hřbitovů</w:t>
      </w:r>
    </w:p>
    <w:p>
      <w:pPr/>
      <w:r>
        <w:rPr>
          <w:b w:val="1"/>
          <w:bCs w:val="1"/>
        </w:rPr>
        <w:t xml:space="preserve">Ostrava v letošním roce rozdělí mezi městské obvody 20 milionů korun, které využijí na opravy a revitalizace hřbitovů. Dotace se týkají konkrétních projektů jako jsou rekonstrukce chodníků, opravy smutečních síní nebo třeba na novou zeleň.</w:t>
      </w:r>
    </w:p>
    <w:p>
      <w:pPr/>
      <w:r>
        <w:rPr/>
        <w:t xml:space="preserve">Hřbitov v Ostravě-Krásném Poli vznikl v roce 1913 a v sedmdesátých letech na něm byla vybudována i smuteční síň pro obřady. Patří k nejkrásnější hřbitovům ve městě, ale zejména budova už si zasloužila rekonstrukci. Opravy vyjdou na asi 4 miliony korun.</w:t>
      </w:r>
    </w:p>
    <w:p>
      <w:pPr/>
      <w:r>
        <w:rPr>
          <w:b w:val="1"/>
          <w:bCs w:val="1"/>
        </w:rPr>
        <w:t xml:space="preserve">Tomáš Výtisk (KDU-ČSL), starosta Ostravy-Krásného Pole: </w:t>
      </w:r>
      <w:r>
        <w:rPr/>
        <w:t xml:space="preserve">"Letos jsme přikročili k opravě fasády, dokončení interiéru a hlavně jsme vyměnili takové to srdce každé smuteční síně a tím je katafalk a nový je i jeho mechanismus." </w:t>
      </w:r>
    </w:p>
    <w:p>
      <w:pPr/>
      <w:r>
        <w:rPr/>
        <w:t xml:space="preserve">Letos bylo z rozpočtu vyčleněno pro rekonstrukce hřbitovů městských  obvodů 20 milionů korun a 8 milionů dostane na úpravy Ústřední hřbitov ve Slezské Ostravě.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„Při konzultacích s jednotlivými starosty byla prověřena skutečná připravenost projektů a dle stavu byly  vyčleněné finance přerozděleny. Aktuálně jsme v červenci přijali šest žádostí městských obvodů Krásné  Pole, Stará Bělá, Radvanice a Bartovice, Hošťálkovice, Polanka nad Odrou a Svinov."</w:t>
      </w:r>
    </w:p>
    <w:p>
      <w:pPr/>
      <w:r>
        <w:rPr/>
        <w:t xml:space="preserve">V Ostravě je 21 hřbitovů. Na  ústředním hřbitově, který je využíván všemi obvody, je budována květinová síň, upravován je veřejný prostor, měněn kryt zpevněných ploch a  doplňován městský mobiliář.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Správa železnic zmodernizuje stanici v Havířově</w:t>
      </w:r>
    </w:p>
    <w:p>
      <w:pPr/>
      <w:r>
        <w:rPr>
          <w:b w:val="1"/>
          <w:bCs w:val="1"/>
        </w:rPr>
        <w:t xml:space="preserve">Havířov je poslední větší stanicí v Moravskoslezském kraji, kde dosud není možný bezbariérový přístup k vlakům. V září proto Správa železnic zahájí rozsáhlou modernizaci stanice, která potrvá tři roky.</w:t>
      </w:r>
    </w:p>
    <w:p>
      <w:pPr/>
      <w:r>
        <w:rPr/>
        <w:t xml:space="preserve">Havířovské nádraží v posledních letech prochází modernizací. Město opravilo přednádraží, ze staré výpravní budovy je sportoviště, vznikla nová odbavovací hala. Cestující ale nejvíce trápí přístup k samotným vlakům.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“Hlavně, aby tu ty schody nebyly. Výtah, aby tu byl taky.”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"Než se vyškrábete po těch schodech nahoru, tak je to utrpení. Ať něco zrobí.</w:t>
      </w:r>
      <w:r>
        <w:rPr>
          <w:b w:val="1"/>
          <w:bCs w:val="1"/>
        </w:rPr>
        <w:t xml:space="preserve">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"To už mělo být opravené dvacet roků zpátky."</w:t>
      </w:r>
    </w:p>
    <w:p>
      <w:pPr/>
      <w:r>
        <w:rPr/>
        <w:t xml:space="preserve">Správa železnic se pustí do modernizace v září. 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“Obě nástupiště budou zrekonstruovaná do bezbariérové podoby. Jednak budou vyšší v té standardní výšce, která je dnes obvyklá tak, aby cestující  měli pohodlný nástup do moderních vlakových souprav. A také budou doplněny výtahy z podchodů. Zároveň se i zjednoduší přístup ze strany od Šumbarku, protože podchod bude prodloužený směrem právě k této části.”</w:t>
      </w:r>
    </w:p>
    <w:p>
      <w:pPr/>
      <w:r>
        <w:rPr/>
        <w:t xml:space="preserve">Rekonstrukcí projde rovněž čtyřkilometrový traťový úsek ve směru k zastávce Havířov střed. Po dokončení prací bude zařazena do obvodu přilehlé stanice, což podle Správy železnic umožní ukončit vybrané vlaky od Ostravy blíže centru Havířova. Práce potrvají tři roky a investice se vyšplhá na 3,4 miliardy korun a tím, že 2,2 miliardy by měla pokrýt evropská dotace. </w:t>
      </w:r>
    </w:p>
    <w:p>
      <w:pPr/>
      <w:r>
        <w:rPr/>
        <w:t xml:space="preserve">---</w:t>
      </w:r>
    </w:p>
    <w:p>
      <w:pPr/>
      <w:r>
        <w:rPr/>
        <w:t xml:space="preserve">Krátké zprávy 10. 8. 2023 16.00 - 1</w:t>
      </w:r>
    </w:p>
    <w:p>
      <w:pPr/>
      <w:r>
        <w:rPr/>
        <w:t xml:space="preserve">Do Moravskoslezského kraje přijelo letos na jaře zdaleka nejvíce turistů. Jejich počty o šest procent překonaly stav před covidovou pandemií. Krajský úřad spočítal, že od dubna do června region navštívilo a ubytovalo se v něm přes 280 tisíc lidí. Celá třetina z nich si za svůj cíl vybrala Beskydy. </w:t>
      </w:r>
    </w:p>
    <w:p>
      <w:pPr/>
      <w:r>
        <w:rPr/>
        <w:t xml:space="preserve">V podstatě novou ulici, která by měla odvést dopravu z centra města, chce podél železničních kolejí Báňské dráhy vybudovat ostravský magistrát. Prodloužená Porážková by měla ve výsledku propojit ostravské ulice od Karoliny až po Mariánskohorskou.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O víkendu vyvrcholí meteorický roj Perseidů</w:t>
      </w:r>
    </w:p>
    <w:p>
      <w:pPr/>
      <w:r>
        <w:rPr>
          <w:b w:val="1"/>
          <w:bCs w:val="1"/>
        </w:rPr>
        <w:t xml:space="preserve">Od 17. července do 24. srpna můžeme pozorovat každoroční meteorický roj Perseid. Maximum hvězd bude letos padat už o tomto víkendu. Konkrétně v noci na neděli.</w:t>
      </w:r>
    </w:p>
    <w:p>
      <w:pPr/>
      <w:r>
        <w:rPr/>
        <w:t xml:space="preserve">O víkendu si přijdou na své všichni romantici. Vyvrcholí totiž meteorický roj Perseid, lidově se tomuto jevu říká padající slzy sv. Vavřince. Perseidy jsou známy už téměř 18 století.</w:t>
      </w:r>
    </w:p>
    <w:p>
      <w:pPr/>
      <w:r>
        <w:rPr>
          <w:b w:val="1"/>
          <w:bCs w:val="1"/>
        </w:rPr>
        <w:t xml:space="preserve">Tomáš Gráf, vedoucí observatoře WHOO! a Unisféry, Fyzikální ústav SU v Opavě: </w:t>
      </w:r>
      <w:r>
        <w:rPr/>
        <w:t xml:space="preserve">“Není to jejich sledování každý rok stejné z toho důvodu, že někdy může rušit měsíc, když je poblíž fáze úplňku a letos v tomto ohledu to bude výborné, protože měsíc bude jenom jako uzoučký srpek nad ránem nad obzorem. Co se týká noční frekvence, tak je četnější nad ránem a očekává se, že ta frekvence bude 60 až 80 meteorů za hodinu.”</w:t>
      </w:r>
    </w:p>
    <w:p>
      <w:pPr/>
      <w:r>
        <w:rPr/>
        <w:t xml:space="preserve">Padající meteory je nejlépe sledovat v místě, kde je co největší tma, tedy mimo město a říká se, že pokud vidíme padat hvězdu, měli bychom si něco přát.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“Nesleduji vůbec, ale kdybych viděl, tak bych si rozhodně něco přál.” </w:t>
      </w:r>
    </w:p>
    <w:p>
      <w:pPr/>
      <w:r>
        <w:rPr/>
        <w:t xml:space="preserve">“Někdy se dívám, ale každý si přeje, že. To se neříká nahlas. Je to tajné.”  </w:t>
      </w:r>
    </w:p>
    <w:p>
      <w:pPr/>
      <w:r>
        <w:rPr/>
        <w:t xml:space="preserve">Pozorovat úkaz je nejvhodnější vleže, například ve spacáku nebo na lehátku. Nic kromě tmy k tomu nepotřebujeme. Meteory náhodně létají po celé obloze a jsou dost výrazné na spatření pouhýma očima.</w:t>
      </w:r>
    </w:p>
    <w:p>
      <w:pPr/>
      <w:r>
        <w:rPr>
          <w:b w:val="1"/>
          <w:bCs w:val="1"/>
        </w:rPr>
        <w:t xml:space="preserve">Tomáš Gráf, vedoucí observatoře WHOO! a Unisféry, Fyzikální ústav SU v Opavě: </w:t>
      </w:r>
      <w:r>
        <w:rPr/>
        <w:t xml:space="preserve">“Ale pokud by někdo chtěl ten jev fotografovat, tak je potřeba mít k tomu uzpůsobený fotoaparát a podrobnější návody jsou třeba na serveru české astronomické společnosti astro.cz, nebo na stránkách Fyzikálního ústavu v Opavě.”</w:t>
      </w:r>
    </w:p>
    <w:p>
      <w:pPr/>
      <w:r>
        <w:rPr/>
        <w:t xml:space="preserve">Letošní srpen je zvláštní i tím, že nabízí dva úplňky, Jeden jsme mohli sledovat na začátku srpna, druhý bude v noci na 30. srpna. </w:t>
      </w:r>
    </w:p>
    <w:p>
      <w:pPr/>
      <w:r>
        <w:rPr>
          <w:b w:val="1"/>
          <w:bCs w:val="1"/>
        </w:rPr>
        <w:t xml:space="preserve">Tomáš Gráf, vedoucí observatoře WHOO! a Unisféry, Fyzikální ústav SU v Opavě: </w:t>
      </w:r>
      <w:r>
        <w:rPr/>
        <w:t xml:space="preserve">“V obou případech se jedná o takzvané superúplňky, kdy úhlový průměr měsíce bude větší než obvykle, protože zároveň, když bude měsíc v úplňku , tak se bude nacházet na své dráze téměř nejblíž co může vzhledem k zemi.” </w:t>
      </w:r>
    </w:p>
    <w:p>
      <w:pPr/>
      <w:r>
        <w:rPr/>
        <w:t xml:space="preserve">Měsíc se tak jeví o čtrnáct procent větší a o třicet procent jasnější než v době, kdy je od planety nejdál. Na každého úplněk působí jinak. 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“Nemůžu spát. Myslím, že skoro na každého úplněk takový vliv má. Nemůžu spát vůbec.”</w:t>
      </w:r>
    </w:p>
    <w:p>
      <w:pPr/>
      <w:r>
        <w:rPr/>
        <w:t xml:space="preserve">“Člověk je takový neklidnější, určitě je to jiné. Je to takové větší napětí.”</w:t>
      </w:r>
    </w:p>
    <w:p>
      <w:pPr/>
      <w:r>
        <w:rPr/>
        <w:t xml:space="preserve">“Na mě vůbec ne, já se maximálně rád dívám před spaním. Je to takové romantické, pěkné.” </w:t>
      </w:r>
    </w:p>
    <w:p>
      <w:pPr/>
      <w:r>
        <w:rPr/>
        <w:t xml:space="preserve">Jelikož se má jednat o druhý úplněk v měsíci, říká se mu modrý.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Technotrase lidé viděli žhavou výrobu litiny</w:t>
      </w:r>
    </w:p>
    <w:p>
      <w:pPr/>
      <w:r>
        <w:rPr>
          <w:b w:val="1"/>
          <w:bCs w:val="1"/>
        </w:rPr>
        <w:t xml:space="preserve">Navštívit provoz slévárny a být přímo při výrobě žhavého železa mohli lidé, kteří ve středu odpoledne navštívili Slévárnu Beskyd ve Frýdlantě nad Ostravicí. Jednalo se o účastníky exkurze na oblíbené Technotrase po stopách výroby smaltu a litiny.</w:t>
      </w:r>
    </w:p>
    <w:p>
      <w:pPr/>
      <w:r>
        <w:rPr/>
        <w:t xml:space="preserve">Návštěva slévárny ve Frýdlantě nad Ostravicí byla skutečně perličkou celé exkurze. Lidé si nejdříve vyslechli povídání o historii výroby smaltu a litiny a následně se prošli městem, kde jsou některé exponáty umístěny.</w:t>
      </w:r>
    </w:p>
    <w:p>
      <w:pPr/>
      <w:r>
        <w:rPr>
          <w:b w:val="1"/>
          <w:bCs w:val="1"/>
        </w:rPr>
        <w:t xml:space="preserve">Marie Bednarzová, účastnice exkurze:</w:t>
      </w:r>
      <w:r>
        <w:rPr/>
        <w:t xml:space="preserve"> “My jsme přijeli z Ostravy, babička to objednala na internetu, protože jí to zajímá. Mohli jsme si tady vyrobit nějaké obrázky ze smaltu.”</w:t>
      </w:r>
    </w:p>
    <w:p>
      <w:pPr/>
      <w:r>
        <w:rPr>
          <w:b w:val="1"/>
          <w:bCs w:val="1"/>
        </w:rPr>
        <w:t xml:space="preserve">Libuše Bednarzová, účastnice exkurze:</w:t>
      </w:r>
      <w:r>
        <w:rPr/>
        <w:t xml:space="preserve"> “Já chodím na univerzitu III. věku a minulo mě to vytváření, když byl kurz smaltování, tak jsem chtěla vidět, jak to probíhá."</w:t>
      </w:r>
    </w:p>
    <w:p>
      <w:pPr/>
      <w:r>
        <w:rPr>
          <w:i w:val="1"/>
          <w:iCs w:val="1"/>
        </w:rPr>
        <w:t xml:space="preserve">Historie zpracování železa ve Frýdlantě nad Ostravicí se píše už od poloviny 17. století a v uzpůsobené podobě přetrvává až do dneška.</w:t>
      </w:r>
    </w:p>
    <w:p>
      <w:pPr/>
      <w:r>
        <w:rPr>
          <w:b w:val="1"/>
          <w:bCs w:val="1"/>
        </w:rPr>
        <w:t xml:space="preserve">Renata Kotalová, Turistické informační centrum Frýdlant nad Ostravicí: </w:t>
      </w:r>
      <w:r>
        <w:rPr/>
        <w:t xml:space="preserve">“Velkou zajímavostí ve městě jsou například velké litinové kříže, jsou to monumentální kříže a jsou funerální, tedy sloužily pro pohřební účely. Ve Frýdlantě máme dva, další různě v Beskydech. Velkou zajímavostí jsou smaltované lampy veřejného osvětlení ve tvaru šroubovice, které jsou dekorovány smaltem. Je to takový moderní prvek v architektuře.”</w:t>
      </w:r>
    </w:p>
    <w:p>
      <w:pPr/>
      <w:r>
        <w:rPr/>
        <w:t xml:space="preserve">Slévárnou návštěvníky provázel osobně někdejší spolumajitel Vladimír Rojíček. </w:t>
      </w:r>
    </w:p>
    <w:p>
      <w:pPr/>
      <w:r>
        <w:rPr/>
        <w:t xml:space="preserve">Pro účastníky 4hodinové exkurze je připravena dělnická svačina, tedy horká melta a krajíce chleba s paštikou, tvarohem nebo povidly. </w:t>
      </w:r>
    </w:p>
    <w:p>
      <w:pPr/>
      <w:r>
        <w:rPr/>
        <w:t xml:space="preserve">---</w:t>
      </w:r>
    </w:p>
    <w:p>
      <w:pPr/>
      <w:r>
        <w:rPr/>
        <w:t xml:space="preserve">Krátké zprávy 10. 8. 2023 16.00 - 2</w:t>
      </w:r>
    </w:p>
    <w:p>
      <w:pPr/>
      <w:r>
        <w:rPr/>
        <w:t xml:space="preserve">V evidenci úřadu práce v Moravskoslezském kraji je aktuálně téměř 40 tisíc lidí. Je to zhruba o tisícovku více než loni v této době. Zvýšila se i celková krajská nezaměstnanost na přelomu července a srpna. Dosáhla téměř pěti procent.  Po úspěšném výběru zhotovitele došlo k potvrzení opravy mostu silnice I/11 vedoucí přes řeku Olši v obci Návsí na Frýdecko-Místecku. Rekonstrukce za cca 8,5 milionu Kč bez DPH začne v pondělí 14. srpna a práce potrvají 12 týdnů během částečné uzavírky páteřní komunikace vedoucí na Slovensko.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přijde o svou bránu borců</w:t>
      </w:r>
    </w:p>
    <w:p>
      <w:pPr/>
      <w:r>
        <w:rPr>
          <w:b w:val="1"/>
          <w:bCs w:val="1"/>
        </w:rPr>
        <w:t xml:space="preserve">Jednou z investičních akcí, kterou město plánuje realizovat ve druhém pololetí roku, je úprava prostoru u hlavního vstupu na letní stadion. Revitalizace prostranství tu bude znamenat zlepšení dopravního řešení a zmizí brána borců.</w:t>
      </w:r>
    </w:p>
    <w:p>
      <w:pPr/>
      <w:r>
        <w:rPr/>
        <w:t xml:space="preserve">Na jedné straně sportovního areálu v Novém Jičíně už začíná stavba skateparku a bikeparku, další proměnu tohoto prostoru ještě v letošním roce připravuje město i v jeho opačné části, u vstupu na letní stadion.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“Celý ten projekt vychází z architektonicko-urbanistické koncepce, která byla upracovaná v roce 2021. A kromě jakési rekultivace tohoto prostředí a uživatelské přívětivosti pro uživatele sportovního areálu má dojít i ke zlepšení dopravní situace a bezpečnosti na křižovatce ulic Divadelní a Purkyňova.” 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akce spadá do nějakého konceptu realizace úpravy sportovního areálu v Novém Jičíně. Součástí této investiční akce bude zbourání takzvané brány borců, nová parkoviště a vymístění cyklodopravy, aby cyklista  nemusel sesedat z kola, a aby nemusel jít přes hotelové zařízení.”    </w:t>
      </w:r>
    </w:p>
    <w:p>
      <w:pPr/>
      <w:r>
        <w:rPr/>
        <w:t xml:space="preserve">Radnice čeká na dokončení projektové dokumentace a následně se chystá vyhlásit nabídkové řízení na zhotovitele stavby.</w:t>
      </w:r>
    </w:p>
    <w:p>
      <w:pPr/>
      <w:r>
        <w:rPr>
          <w:b w:val="1"/>
          <w:bCs w:val="1"/>
        </w:rPr>
        <w:t xml:space="preserve">Václav Dobrozemský (ODS), 2. místostarosta Nového Jičína: “</w:t>
      </w:r>
      <w:r>
        <w:rPr/>
        <w:t xml:space="preserve">Nicméně finanční prostředky jsou alokovány v rozpočtu města. Předpokládaná hodnota této zakázky je 7 a půl milionu korun bez DPH.”</w:t>
      </w:r>
    </w:p>
    <w:p>
      <w:pPr/>
      <w:r>
        <w:rPr/>
        <w:t xml:space="preserve">Po dokončení projektu tuto celobetonovou plochu roztříští nová zeleň a v místě parkovacích ploch vsakovací dlažba.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08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2026-09-04T12:54:41+02:00</dcterms:created>
  <dcterms:modified xsi:type="dcterms:W3CDTF">2026-09-04T12:54:41+02:00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