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Novém Jičíně byla otevřena nová zubní ordinace</w:t>
      </w:r>
    </w:p>
    <w:p>
      <w:pPr/>
      <w:r>
        <w:rPr>
          <w:b w:val="1"/>
          <w:bCs w:val="1"/>
        </w:rPr>
        <w:t xml:space="preserve">V Novém Jičíně byla otevřena nová stomatologická ambulance. Za podpory radnice ji zřídila zdejší nemocnice. Zubního lékaře tak zatím od srpna získalo zhruba 1200 lidí.</w:t>
      </w:r>
    </w:p>
    <w:p>
      <w:pPr/>
      <w:r>
        <w:rPr/>
        <w:t xml:space="preserve">Uvnitř novojičínské stomatologické polikliniky zahájila provoz nová zubní ambulance. V budově, která je majetkem města, ji otevřela Nemocnice AGEL Nový Jičín. Registrační systém pacientů nemocnice zpustla v červenci, během čtyř dnů se přihlásilo více než 5 tisíc lidí, zhruba 1 200 z nich ordinace přijala.    </w:t>
      </w:r>
    </w:p>
    <w:p>
      <w:pPr/>
      <w:r>
        <w:rPr>
          <w:b w:val="1"/>
          <w:bCs w:val="1"/>
        </w:rPr>
        <w:t xml:space="preserve">Daniel Polák, stomatolog: </w:t>
      </w:r>
      <w:r>
        <w:rPr/>
        <w:t xml:space="preserve">“Spuštění provozu probíhalo od 1. srpna s tím, že první pacienti byli teď v pondělí a reakce jsou vesměs pozitivní, spíše jsou ti lidé nedočkaví. Klepou nám tady, jestli se dostali do toho pořadníku a kdy na ně přijde řada.”   </w:t>
      </w:r>
    </w:p>
    <w:p>
      <w:pPr/>
      <w:r>
        <w:rPr/>
        <w:t xml:space="preserve">Úspěšnou registraci potvrzuje nemocnice lidem emailem a postupně je zve na vstupní prohlídky.  </w:t>
      </w:r>
    </w:p>
    <w:p>
      <w:pPr/>
      <w:r>
        <w:rPr>
          <w:b w:val="1"/>
          <w:bCs w:val="1"/>
        </w:rPr>
        <w:t xml:space="preserve">Jakub Fejfar, ředitel Nemocnice AGEL Nový Jičín: </w:t>
      </w:r>
      <w:r>
        <w:rPr/>
        <w:t xml:space="preserve">“Alfou a omegou je personál, my jsme rádi, že jsme našli erudovaného pana doktora nejen stomatologa, ale i stomatochirurga pana doktora Poláka. Samozřejmě k panu doktorovi může přibýt čerstvý absolvent lékařské fakulty oboru stomatologie, kterého může pan doktor garantovat.”  </w:t>
      </w:r>
    </w:p>
    <w:p>
      <w:pPr/>
      <w:r>
        <w:rPr/>
        <w:t xml:space="preserve">Nemocnice zde tedy současně buduje i druhou ordinaci, celková investice činí 4,3 milionu korun, na nákladech participuje i město Nový Jičín.   </w:t>
      </w:r>
    </w:p>
    <w:p>
      <w:pPr/>
      <w:r>
        <w:rPr>
          <w:b w:val="1"/>
          <w:bCs w:val="1"/>
        </w:rPr>
        <w:t xml:space="preserve">Václav Dobrozemský (ODS), 2. místostarosta Nového Jičína: </w:t>
      </w:r>
      <w:r>
        <w:rPr/>
        <w:t xml:space="preserve">“Nemocnice jako nájemce zrekonstruovala a vybavila tyto prostory, a následně ji město tyto náklady na zhodnocení prostor v částce 1,15 milionu korun uhradí.”       </w:t>
      </w:r>
    </w:p>
    <w:p>
      <w:pPr/>
      <w:r>
        <w:rPr/>
        <w:t xml:space="preserve">Po stabilizaci provozu ambulancí nemocnice uvažuje, že by zde zajistila i zubní pohotovostní službu.</w:t>
      </w:r>
    </w:p>
    <w:p>
      <w:pPr/>
      <w:r>
        <w:rPr/>
        <w:t xml:space="preserve">---</w:t>
      </w:r>
    </w:p>
    <w:p>
      <w:pPr>
        <w:pStyle w:val="Heading1"/>
      </w:pPr>
      <w:r>
        <w:rPr>
          <w:sz w:val="36"/>
          <w:szCs w:val="36"/>
        </w:rPr>
        <w:t xml:space="preserve">Zloděj vykrádal v Ostravě auta i objekty</w:t>
      </w:r>
    </w:p>
    <w:p>
      <w:pPr/>
      <w:r>
        <w:rPr>
          <w:b w:val="1"/>
          <w:bCs w:val="1"/>
        </w:rPr>
        <w:t xml:space="preserve">Jen pár měsíců vydržel na svobodě recidivista z Ostravy, který si na živobytí vydělával krádežemi. Specializoval se na auta, ale vykrádal i různé objekty, kde se uměl dostat bez použití násilí.</w:t>
      </w:r>
    </w:p>
    <w:p>
      <w:pPr/>
      <w:r>
        <w:rPr/>
        <w:t xml:space="preserve">V letních měsících zaznamenali policisté z Hrabůvky, že stoupl počet vykradených vozidel. Stejný byl i modus operandi tedy způsob vniknutí, kdy pachatel popadl co měl po ruce a rozbil okno. Vykradeno bylo ale i několik objektů. Například školka a nebo kavárna, kde zloděj vyšplhal po hromosvodu. </w:t>
      </w:r>
    </w:p>
    <w:p>
      <w:pPr/>
      <w:r>
        <w:rPr>
          <w:b w:val="1"/>
          <w:bCs w:val="1"/>
        </w:rPr>
        <w:t xml:space="preserve">Eva Michalíková, mluvčí PČR Ostrava: </w:t>
      </w:r>
      <w:r>
        <w:rPr/>
        <w:t xml:space="preserve">"Ve čtyřech případech měl vniknout do vnitřních prostor různých objektů. U třech z nich měl využít  okna otevřeného na ventilaci, které bez poškození otevřel. Poté už bral to, co mělo hodnotu."</w:t>
      </w:r>
    </w:p>
    <w:p>
      <w:pPr/>
      <w:r>
        <w:rPr/>
        <w:t xml:space="preserve">V autech bral vše, co tam lidé nechali,  například tenisové rakety, rybářské pruty, boty, sluneční brýle, doklady od vozidel, ale také  příklepovou vrtačku. V objektech pak ukradl například elektroniku i pokladnu s penězi. </w:t>
      </w:r>
    </w:p>
    <w:p>
      <w:pPr/>
      <w:r>
        <w:rPr>
          <w:b w:val="1"/>
          <w:bCs w:val="1"/>
        </w:rPr>
        <w:t xml:space="preserve">Eva Michalíková, mluvčí PČR Ostrava: </w:t>
      </w:r>
      <w:r>
        <w:rPr/>
        <w:t xml:space="preserve">"Komisař 3. oddělení obecné kriminality zahájil trestní stíhání a muže obvinil z přečinů krádeže a  poškození cizí věci. V případě odsouzení mu hrozí až pětileté vězení.</w:t>
      </w:r>
    </w:p>
    <w:p>
      <w:pPr/>
      <w:r>
        <w:rPr>
          <w:b w:val="1"/>
          <w:bCs w:val="1"/>
        </w:rPr>
        <w:t xml:space="preserve">Kateřina Kubzová, mluvčí PČR Ostrava:</w:t>
      </w:r>
      <w:r>
        <w:rPr/>
        <w:t xml:space="preserve"> "Policisté proto v takovýchto případech majitelům provozoven doporučují, aby objekty řádně  proti vloupání zabezpečili, ať již složitějšími zamykacími systémy, ochrannými mřížemi  nebo například uzamykatelnými okenicemi. Jakmile své podniky či obydlí opouštíte,  zavírejte i okna na ventilaci. Opravdu stačí jen krátká chvilka a nezvaný host tohoto umí  využít."</w:t>
      </w:r>
    </w:p>
    <w:p>
      <w:pPr/>
      <w:r>
        <w:rPr/>
        <w:t xml:space="preserve">Celková škoda za 13 skutků byla vyčíslena na asi 200 tisíc korun. Obviněný se ke všemu přiznal. U výslechu uvedl, že odcizené věci prodával náhodným lidem a peníze  utrácel za běžný život. </w:t>
      </w:r>
    </w:p>
    <w:p>
      <w:pPr/>
      <w:r>
        <w:rPr/>
        <w:t xml:space="preserve">---</w:t>
      </w:r>
    </w:p>
    <w:p>
      <w:pPr/>
      <w:r>
        <w:rPr/>
        <w:t xml:space="preserve">Zprávy krátké, 16. 8. 2023  16.00 - 1</w:t>
      </w:r>
    </w:p>
    <w:p>
      <w:pPr/>
      <w:r>
        <w:rPr/>
        <w:t xml:space="preserve">Policisté pátrají po muži, který využil nepozornosti ženy, která nechala na zastávce MHD batoh a ukradl z něj peněženku včetně dokladů, platební karty a hotovosti 6.000 korun. Zloděje zachytily kamery. Případ se stal 18. července na točně trolejbusů v Moravské Ostravě.</w:t>
      </w:r>
    </w:p>
    <w:p>
      <w:pPr/>
      <w:r>
        <w:rPr/>
        <w:t xml:space="preserve">Hasiči ve středu zasahovali u požáru v motorové části osobního auta na silnici 464 za obcí Tísek na Novojičínsku. Oheň se podařilo rychle lokalizovat a uhasit. Provoz na silnici byl po dobu zásahu omezen.</w:t>
      </w:r>
    </w:p>
    <w:p>
      <w:pPr/>
      <w:r>
        <w:rPr/>
        <w:t xml:space="preserve">---</w:t>
      </w:r>
    </w:p>
    <w:p>
      <w:pPr>
        <w:pStyle w:val="Heading1"/>
      </w:pPr>
      <w:r>
        <w:rPr>
          <w:sz w:val="36"/>
          <w:szCs w:val="36"/>
        </w:rPr>
        <w:t xml:space="preserve">Havířov začal s výstavbou parkoviště v areálu nemocnice</w:t>
      </w:r>
    </w:p>
    <w:p>
      <w:pPr/>
      <w:r>
        <w:rPr>
          <w:b w:val="1"/>
          <w:bCs w:val="1"/>
        </w:rPr>
        <w:t xml:space="preserve">Zaparkovat v areálu havířovské nemocnice je dlouholetý problém. Míst je málo pro zaměstnance i pacienty. Kraj se dohodl s městem o převodu části pozemku, kde radnice nyní začala stavět nové parkoviště.</w:t>
      </w:r>
    </w:p>
    <w:p>
      <w:pPr/>
      <w:r>
        <w:rPr/>
        <w:t xml:space="preserve">Na této travnaté ploše v areálu havířovské nemocnice z ulice Astronautů v těchto dnech začala radnice s výstavbou velkého parkoviště s kapacitou až 170 míst. </w:t>
      </w:r>
    </w:p>
    <w:p>
      <w:pPr/>
      <w:r>
        <w:rPr>
          <w:b w:val="1"/>
          <w:bCs w:val="1"/>
        </w:rPr>
        <w:t xml:space="preserve">Bohuslav Niemiec (KDU-ČSL), náměstek havířovského primátora: "</w:t>
      </w:r>
      <w:r>
        <w:rPr/>
        <w:t xml:space="preserve">Kraj nám převedl bezúplatně pozemek a my jako město jsme investorem této stavby. Chceme tady postavit parkoviště. Vznikne tady 170 nových parkovacích míst, vysoutěžené náklady jsou zhruba 18,6 milionu korun."</w:t>
      </w:r>
    </w:p>
    <w:p>
      <w:pPr/>
      <w:r>
        <w:rPr/>
        <w:t xml:space="preserve">Nemocnice provede rekonstrukci i záchytného parkoviště u urgentního příjmu.</w:t>
      </w:r>
    </w:p>
    <w:p>
      <w:pPr/>
      <w:r>
        <w:rPr>
          <w:b w:val="1"/>
          <w:bCs w:val="1"/>
        </w:rPr>
        <w:t xml:space="preserve">Norbert Schellong, ředitel Nemocnice Havířov: </w:t>
      </w:r>
      <w:r>
        <w:rPr/>
        <w:t xml:space="preserve">"Po dobu výstavby, která bude max. pět měsíců, tak bude platit omezení na tom parkovišti za mnou. A po jeho otevření, někdy koncem listopadu, to dáme opět k dispozici zejména pacientům, kteří míří na urgentní příjem a ti by měli mít zde parkování co nejblíže toho urgentního příjmu a po nějakou omezenou dobu ho vždy využít.”</w:t>
      </w:r>
    </w:p>
    <w:p>
      <w:pPr/>
      <w:r>
        <w:rPr>
          <w:b w:val="1"/>
          <w:bCs w:val="1"/>
        </w:rPr>
        <w:t xml:space="preserve">anketa: </w:t>
      </w:r>
      <w:r>
        <w:rPr/>
        <w:t xml:space="preserve">“Určitě to uvítám, protože tady se parkovat skoro nedá."</w:t>
      </w:r>
    </w:p>
    <w:p>
      <w:pPr/>
      <w:r>
        <w:rPr>
          <w:b w:val="1"/>
          <w:bCs w:val="1"/>
        </w:rPr>
        <w:t xml:space="preserve">anketa: </w:t>
      </w:r>
      <w:r>
        <w:rPr/>
        <w:t xml:space="preserve">“Asi to je třeba, pacienti někde musí parkovat, lékaři také."</w:t>
      </w:r>
    </w:p>
    <w:p>
      <w:pPr/>
      <w:r>
        <w:rPr>
          <w:b w:val="1"/>
          <w:bCs w:val="1"/>
        </w:rPr>
        <w:t xml:space="preserve">anketa: </w:t>
      </w:r>
      <w:r>
        <w:rPr/>
        <w:t xml:space="preserve">“Určitě, tady to bývá dost často plné, stejně tak v jednosměrce a já myslím, že to přijde určitě vhod.”</w:t>
      </w:r>
    </w:p>
    <w:p>
      <w:pPr/>
      <w:r>
        <w:rPr/>
        <w:t xml:space="preserve">Termín dokončení stavby je stanoven na leden. Město ale věří, že parkoviště dokončí už v prosinci. </w:t>
      </w:r>
    </w:p>
    <w:p>
      <w:pPr/>
      <w:r>
        <w:rPr/>
        <w:t xml:space="preserve">---</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r>
        <w:rPr/>
        <w:t xml:space="preserve">Zprávy krátké, 16. 8. 2023 16.00 - 2</w:t>
      </w:r>
    </w:p>
    <w:p>
      <w:pPr/>
      <w:r>
        <w:rPr/>
        <w:t xml:space="preserve">Diamantový, tedy nejvyšší status za péči o pacienty s mozkovou příhodou, získala nemocnice v Krnově. Tamní iktové pracoviště se tak řadí mezi světovou špičku. Při  diagnostice a léčení cévní mozkové příhody hraje hlavní roli čas a precizní spolupráce několika oddělení nemocnice.</w:t>
      </w:r>
    </w:p>
    <w:p>
      <w:pPr/>
      <w:r>
        <w:rPr>
          <w:b w:val="1"/>
          <w:bCs w:val="1"/>
          <w:i w:val="1"/>
          <w:iCs w:val="1"/>
        </w:rPr>
        <w:t xml:space="preserve">Marek Knapčík, primář neurologie</w:t>
      </w:r>
      <w:r>
        <w:rPr>
          <w:i w:val="1"/>
          <w:iCs w:val="1"/>
        </w:rPr>
        <w:t xml:space="preserve">: „Mozek je strašně citlivý na nedostatek kyslíku, proto v tomto celém průběhu pacienta nemocnicí hraje každá minuta svoji roli.“</w:t>
      </w:r>
    </w:p>
    <w:p>
      <w:pPr/>
      <w:r>
        <w:rPr>
          <w:i w:val="1"/>
          <w:iCs w:val="1"/>
        </w:rPr>
        <w:t xml:space="preserve">Řidiči v Moravskoslezském kraji se v úterý mohli setkat s dopravně-bezpečnostní akcí policistů. Zaměřili se na alkohol a drogy za volantem. Zkontrolovali více jak 2200 vozidel a zjištili 368 přestupků. Po požití alkoholu za volant usedlo celkem 10 řidičů.</w:t>
      </w:r>
      <w:br/>
    </w:p>
    <w:p>
      <w:pPr/>
      <w:r>
        <w:rPr>
          <w:i w:val="1"/>
          <w:iCs w:val="1"/>
        </w:rPr>
        <w:t xml:space="preserve">---</w:t>
      </w:r>
      <w:b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2026-03-01T20:08:22+01:00</dcterms:created>
  <dcterms:modified xsi:type="dcterms:W3CDTF">2026-03-01T20:08:22+01:00</dcterms:modified>
</cp:coreProperties>
</file>

<file path=docProps/custom.xml><?xml version="1.0" encoding="utf-8"?>
<Properties xmlns="http://schemas.openxmlformats.org/officeDocument/2006/custom-properties" xmlns:vt="http://schemas.openxmlformats.org/officeDocument/2006/docPropsVTypes"/>
</file>