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Novém Jičíně se těžce zranil cyklista bez helmy</w:t>
      </w:r>
    </w:p>
    <w:p>
      <w:pPr/>
      <w:r>
        <w:rPr>
          <w:b w:val="1"/>
          <w:bCs w:val="1"/>
        </w:rPr>
        <w:t xml:space="preserve">Záchranná služba spěchala v pondělí k těžce zraněnému cyklistovi, který při jízdě v Novém Jičíně spadl. Bohužel neměl helmu a způsobil si natolik těžká poranění, že byl na pomoc povolán i vrtulník.</w:t>
      </w:r>
    </w:p>
    <w:p>
      <w:pPr/>
      <w:r>
        <w:rPr/>
        <w:t xml:space="preserve">Krátce před desátou hodinou dopoledne zavolal svědkyně na tísňovou linku, že v Kojetíně právě viděla spadnout cyklistu a vše nasvědčuje tomu, že je vážně zraněn. Prý zajel do trávy, ztratil rovnováhu a spadl na asfalt. Na místo vyrazila záchranná služba a protože vrtulník byl v tu chvíli u jiného případu, byl povolán stroj z Olomoucka.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"Čtyřicetiletý muž, který dle informací, jež mají záchranáři k dispozici, nebyl chráněn přilbou,  byl po pádu v bezvědomí, později však již s posádkami ZZS v kontaktu. Zasahující lékař u něj  zjistil poranění hlavy, horní a dolní končetiny, a nevyloučil další závažná zranění."</w:t>
      </w:r>
    </w:p>
    <w:p>
      <w:pPr/>
      <w:r>
        <w:rPr/>
        <w:t xml:space="preserve">Po ošetření byl cyklista naložen do vrtulníku a transportován do Fakultní nemocnice v Ostravě. Podle jízdy i podle chování zraněného je pravděpodobné, že muž byl pod vlivem alkoholu. </w:t>
      </w:r>
    </w:p>
    <w:p>
      <w:pPr/>
      <w:r>
        <w:rPr>
          <w:b w:val="1"/>
          <w:bCs w:val="1"/>
        </w:rPr>
        <w:t xml:space="preserve">René Černohorský, mluvčí PČR Nový Jičín:</w:t>
      </w:r>
      <w:r>
        <w:rPr/>
        <w:t xml:space="preserve"> "Na dopravní nehodu neměla vliv žádná jiná osoba. Dále policisté zjišťují, zda cyklista nebyl pod vlivem alkoholu či jiných návykových látek."</w:t>
      </w:r>
    </w:p>
    <w:p>
      <w:pPr/>
      <w:r>
        <w:rPr/>
        <w:t xml:space="preserve">Zásadní je také to, že muž neměl ochranou helmu a zranění hlavy může být velmi vážné.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"Helma může v řadě případů velmi zmírnit následky poranění a může zabránit daleko horším důsledkům." </w:t>
      </w:r>
    </w:p>
    <w:p>
      <w:pPr/>
      <w:r>
        <w:rPr/>
        <w:t xml:space="preserve">Po vyléčení čeká muže vyšetřování a pokud vzorky krve skutečně budou obsahovat alkohol, čeká ho vysoká pokuta až 50 tisíc korun a zdravotní pojišťovna po něm může požadovat úhradu za poskytnutou péči.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Celníci zabavili v Bruntále padělky značkového zboží</w:t>
      </w:r>
    </w:p>
    <w:p>
      <w:pPr/>
      <w:r>
        <w:rPr>
          <w:b w:val="1"/>
          <w:bCs w:val="1"/>
        </w:rPr>
        <w:t xml:space="preserve">Celníci zabavili v Bruntále ve dvou prodejnách velké množství padělaného zboží. Šlo o všechno možné od textilu po hračky. Majitelům hrozí milionové pokuty.</w:t>
      </w:r>
    </w:p>
    <w:p>
      <w:pPr/>
      <w:r>
        <w:rPr/>
        <w:t xml:space="preserve">Jednou z náplní práce celníků je i kontrola zboží v souvislosti s právem duševního vlastnictví, tedy jednoduše řečeno kontrola pravosti značkového zboží. V rozmezí několika dnů proto pracovníci Celního úřadu pro MS kraj provedli zátah hned na dva obchody v Bruntále. Podezřelá byla už jen cena zboží, která byla velice nízká a nasvědčovala, že se jedná o padělky. </w:t>
      </w:r>
    </w:p>
    <w:p>
      <w:pPr/>
      <w:r>
        <w:rPr>
          <w:b w:val="1"/>
          <w:bCs w:val="1"/>
        </w:rPr>
        <w:t xml:space="preserve">Zuzana Němcová, mluvčí CÚ pro MS kraj:</w:t>
      </w:r>
      <w:r>
        <w:rPr/>
        <w:t xml:space="preserve"> "Výrazným ukazatelem možného porušení práv duševního vlastnictví u kontrolovaného zboží byla jeho cena. Ta se pohybovala ve stovkách korun oproti originálnímu zboží, u kterého by celková hodnota při prodeji přesáhla milion a půl."</w:t>
      </w:r>
    </w:p>
    <w:p>
      <w:pPr/>
      <w:r>
        <w:rPr/>
        <w:t xml:space="preserve">V prvním obchodě byly nalezeny například padělky obuvi a parfémů značek Chanel, Chloe, Crocs nebo Tommy Hilfiger. V dalším obchodě našli celníci 1500 kusů oblečení, elektroniky a dětských hraček. V tomto případě se jednalo o značky Gucci, Apple nebo Lego. </w:t>
      </w:r>
    </w:p>
    <w:p>
      <w:pPr/>
      <w:r>
        <w:rPr>
          <w:b w:val="1"/>
          <w:bCs w:val="1"/>
        </w:rPr>
        <w:t xml:space="preserve">Zuzana Němcová, mluvčí CÚ pro MS kraj: </w:t>
      </w:r>
      <w:r>
        <w:rPr/>
        <w:t xml:space="preserve">"Především u dětského zboží je k zadržení zboží přistupováno z důvodu rizika zdravotní závadnosti, neboť oproti originálu nejsou tyto hračky zdravotně testovány. Kontrolovaným subjektům, kterým se v rámci řízení prokáže nakládání se zbožím porušující práva duševního vlastnictví, hrozí pokuta až do výše 10 milionů korun."</w:t>
      </w:r>
    </w:p>
    <w:p>
      <w:pPr/>
      <w:r>
        <w:rPr/>
        <w:t xml:space="preserve">Marná byla snaha prodejců ukrýt cennější padělky na půdě a ve sklepních prostorech. Kontroloři během  prohlídky prostor totiž objevili vstupy do těchto místností, a to i přes důmyslné zamaskování za krabice a textil. Dohromady našli celníci zboží za 4 a půl milionu korun, pokud by bylo pravé.</w:t>
      </w:r>
    </w:p>
    <w:p>
      <w:pPr/>
      <w:r>
        <w:rPr/>
        <w:t xml:space="preserve">---</w:t>
      </w:r>
      <w:br/>
      <w:br/>
    </w:p>
    <w:p>
      <w:pPr>
        <w:pStyle w:val="Heading1"/>
      </w:pPr>
      <w:br/>
    </w:p>
    <w:p>
      <w:pPr>
        <w:pStyle w:val="Heading1"/>
      </w:pPr>
      <w:r>
        <w:rPr>
          <w:sz w:val="36"/>
          <w:szCs w:val="36"/>
        </w:rPr>
        <w:t xml:space="preserve">V Odře na hranicích s Polskem uhynuly ryby</w:t>
      </w:r>
    </w:p>
    <w:p>
      <w:pPr/>
      <w:r>
        <w:rPr>
          <w:b w:val="1"/>
          <w:bCs w:val="1"/>
        </w:rPr>
        <w:t xml:space="preserve">V řece Odře v blízkosti hranic s Polskem uhynuly ryby. Hasiči na místě postavili nornou stěnu a leklé kusy vytahovali. To samé se dělo i v Polsku. Situace se ale uklidnila a v laboratoři Povodí Odry pracují experti na zjištění příčin úhynu.</w:t>
      </w:r>
    </w:p>
    <w:p>
      <w:pPr/>
      <w:r>
        <w:rPr/>
        <w:t xml:space="preserve">Ve středu upozornili Poláci Českou republiku, že po Odře u hranic ve Starém Bohumíně připlouvají stovky leklých ryb. Hasiči byli požádání, aby postavili okamžitě nornou stěnu a na místo se sjeli pracovníci inspekce životního prostředí a Povodí Odry.  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"Ve středu jsme na řece instalovali nornou stěnu a ryby, které zachytila hasiči vytahují. Dnes ve čtvrtek naše jednotky stále  nornou stěnu obsluhují a hlídají situaci." </w:t>
      </w:r>
    </w:p>
    <w:p>
      <w:pPr/>
      <w:r>
        <w:rPr/>
        <w:t xml:space="preserve">Pracovníci Povodí Odry zkoumají vzorky v laboratoři. První výsledky by měly být známy do 2-3 dnů. Nic zatím nenasvědčuje tomu, že by se jednalo o otravu ryb jedy např. z nějaké továrny.</w:t>
      </w:r>
      <w:br/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"Na řece Odře byl cca na 4 km úseku od ústí Stružky po hraniční profil v Bohumíně zaznamenán úhyn ryb ve stovkách kusů. Odhadem mohlo dojít k úhynu cca 2% z celkové populace ryb na řece Odře.  V současnosti situace doznívá a uklidňuje se. Bylo odebráno velké množství vzorků, které budou vyhodnocovány v laboratoři státního podniku Povodí Odry. "</w:t>
      </w:r>
    </w:p>
    <w:p>
      <w:pPr/>
      <w:r>
        <w:rPr/>
        <w:t xml:space="preserve">Nasbírané ryby mají od 1,5 do 3 kg. Většinou se jedná o jelce, parmy a cejny. Může to souviset s velmi vysokými teplotami a velmi nízkým obsahem kyslíku ve vodě. V takových případech mají největší problém s přežitím právě větší ryby.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2026-01-30T00:12:21+01:00</dcterms:created>
  <dcterms:modified xsi:type="dcterms:W3CDTF">2026-01-30T00:12:21+01:00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