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lokalitě Středoškolská vznikne rezidenční bydlení</w:t>
      </w:r>
    </w:p>
    <w:p>
      <w:pPr/>
      <w:r>
        <w:rPr>
          <w:b w:val="1"/>
          <w:bCs w:val="1"/>
        </w:rPr>
        <w:t xml:space="preserve">V Ostravě vznikne nová moderní obytná čtvrť, a to na zelené louce na ulici Středoškolská v Zábřehu. O prodeji pozemků rozhodli zastupitelé města.</w:t>
      </w:r>
    </w:p>
    <w:p>
      <w:pPr/>
      <w:r>
        <w:rPr/>
        <w:t xml:space="preserve">Louku v lokalitě Středoškolská v Ostravě-Zábřehu dosud využívají zejména milovníci čtyřnohých miláčků k venčení psů. Lokalita, která je územním plánem určena pro bytovou zástavbu, teď najde smysluplné uplatnění. Vznikne tady 240 nových bytů.  </w:t>
      </w:r>
    </w:p>
    <w:p>
      <w:pPr/>
      <w:r>
        <w:rPr>
          <w:b w:val="1"/>
          <w:bCs w:val="1"/>
        </w:rPr>
        <w:t xml:space="preserve">Jan Dohnal, primátor Ostravy: </w:t>
      </w:r>
      <w:r>
        <w:rPr/>
        <w:t xml:space="preserve">“Proběhla tady soutěž, kdy se mohli jednotliví investoři se svými záměry přihlásit. Z této soutěže právě vzešel vítězný návrh společnosti Linkcity. Jedná se o dlouhodobě nevyužitou plochu, která na Sředoškolské byla vždycky územním plánem byla předpokládaná její zástavba. Historicky se toto území několikrát různé generace vedení města pokoušely zastavit, ale nikdy se to nepovedlo. Věřím, že teď to bude úspěšné.” </w:t>
      </w:r>
    </w:p>
    <w:p>
      <w:pPr/>
      <w:r>
        <w:rPr/>
        <w:t xml:space="preserve">Stavba nové rezidenční čtvrti bude probíhat ve třech etapách a první by měla začít v roce 2027. </w:t>
      </w:r>
    </w:p>
    <w:p>
      <w:pPr/>
      <w:r>
        <w:rPr>
          <w:b w:val="1"/>
          <w:bCs w:val="1"/>
        </w:rPr>
        <w:t xml:space="preserve">Martin Bednář, starosta MOb Ostrava-Jih: </w:t>
      </w:r>
      <w:r>
        <w:rPr/>
        <w:t xml:space="preserve">“S tím, že jsme měli několik podmínek. Na veřejném setkání lidé chtěli, aby ten odstup od těch nových bytů byl větší. To znamená, měla by tam vzniknout odpočinková zóna s dětským hřištěm a taky menší budova. Ta by měla sloužit službám, například kavárn</w:t>
      </w:r>
      <w:r>
        <w:rPr>
          <w:i w:val="1"/>
          <w:iCs w:val="1"/>
        </w:rPr>
        <w:t xml:space="preserve">a</w:t>
      </w:r>
      <w:r>
        <w:rPr/>
        <w:t xml:space="preserve">. Potom dál byla podmínka čím vyšší by byly domy, tím více budou muset jít investoři do podzemních, nebo krytých stání, to znamená, opravdu reagujeme na to, že v Ostravě je málo kde dostatek parkovacích míst. Vznikne samozřejmě i řada veřejných míst úrovňových.”</w:t>
      </w:r>
    </w:p>
    <w:p>
      <w:pPr/>
      <w:r>
        <w:rPr/>
        <w:t xml:space="preserve">Investor musí zajistit i dostupné nájemní bydlení. 10 procent nových bytů musí dát na 10 let k dispozici za 75 procent obvyklého nájmu. </w:t>
      </w:r>
    </w:p>
    <w:p>
      <w:pPr/>
      <w:r>
        <w:rPr>
          <w:b w:val="1"/>
          <w:bCs w:val="1"/>
        </w:rPr>
        <w:t xml:space="preserve">Martin Bednář, starosta MOb Ostrava-Jih:</w:t>
      </w:r>
      <w:r>
        <w:rPr/>
        <w:t xml:space="preserve"> “Pochopitelně je to velmi pozitivní věc pro městský obvod, protože velmi pravděpodobně zde přijdou noví občané našeho městského obvodu, případně zde využijí kvalitní bydlení lidé, kteří budou ochotni sem jít a tím pádem neopustí například náš městský obvod.”</w:t>
      </w:r>
    </w:p>
    <w:p>
      <w:pPr/>
      <w:r>
        <w:rPr/>
        <w:t xml:space="preserve">Louka na Středoškolské, kde vzniknou nové byty, už nebude sloužit pejskařům. Radnice proto pro ně vybudovala zázemí v blízkosti Střední průmyslové školy stavební.</w:t>
      </w:r>
    </w:p>
    <w:p>
      <w:pPr/>
      <w:r>
        <w:rPr/>
        <w:t xml:space="preserve">Velkým plusem jsou různé agility překážky vyrobeny ze dřeva. </w:t>
      </w:r>
    </w:p>
    <w:p>
      <w:pPr/>
      <w:r>
        <w:rPr/>
        <w:t xml:space="preserve">---</w:t>
      </w:r>
    </w:p>
    <w:p>
      <w:pPr>
        <w:pStyle w:val="Heading1"/>
      </w:pPr>
      <w:r>
        <w:rPr>
          <w:sz w:val="36"/>
          <w:szCs w:val="36"/>
        </w:rPr>
        <w:t xml:space="preserve">Do Ostravy opět zavítal Folklor bez hranic</w:t>
      </w:r>
    </w:p>
    <w:p>
      <w:pPr/>
      <w:r>
        <w:rPr>
          <w:b w:val="1"/>
          <w:bCs w:val="1"/>
        </w:rPr>
        <w:t xml:space="preserve">Ostrava patřila Folkloru bez hranic. Mezinárodní festival vznikl v roce 1998 a jeho cílem je přinést tance, písně a kroje z České republiky a různých koutů světa do ulic města.</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p>
      <w:pPr/>
      <w:r>
        <w:rPr/>
        <w:t xml:space="preserve">---</w:t>
      </w:r>
    </w:p>
    <w:p>
      <w:pPr>
        <w:pStyle w:val="Heading1"/>
      </w:pPr>
      <w:r>
        <w:rPr>
          <w:sz w:val="36"/>
          <w:szCs w:val="36"/>
        </w:rPr>
        <w:t xml:space="preserve">Paní Ludmila z Hrabůvky oslavila 101 let</w:t>
      </w:r>
    </w:p>
    <w:p>
      <w:pPr/>
      <w:r>
        <w:rPr>
          <w:b w:val="1"/>
          <w:bCs w:val="1"/>
        </w:rPr>
        <w:t xml:space="preserve">V Ostravě-Jihu probíhá řada akcí pro seniory. Bavit se mohou v senior klubech, funguje tady Senior point, oblíbená je také Univerzita 3. věku a nechybí ani sportovní a kulturní zážitky. Možná i proto se tady lidé dožívají vysokého věku.</w:t>
      </w:r>
    </w:p>
    <w:p>
      <w:pPr/>
      <w:r>
        <w:rPr/>
        <w:t xml:space="preserve">Krásných 101 let v červenci oslavila paní Ludmila Hlisnikovská. K tomuto jubileu ji přišlo osobně popřát i vedení radnice Ostravy-Jihu.</w:t>
      </w:r>
    </w:p>
    <w:p>
      <w:pPr/>
      <w:r>
        <w:rPr>
          <w:b w:val="1"/>
          <w:bCs w:val="1"/>
        </w:rPr>
        <w:t xml:space="preserve">Martin Bednář, starosta MOb Ostrava-Jih: </w:t>
      </w:r>
      <w:r>
        <w:rPr/>
        <w:t xml:space="preserve">“Jsme velmi rádi, že se občané Jihu dožívají vysokého věku. Lidé, kteří se dožijí sta let a více a těch je také poměrně dost v našem městském obvodě, tak je navštěvujeme osobně a přinášíme jim dárky až domů. Jsme rádi, že jsou mezi námi a samozřejmě se vždycky ptáme. jak to dokázali, že se dožili tak vysokého věku. Většinou je to radost ze života a mnoho z těch lidí dělá něco důležitého pro ostatní. To znamená rozdávají své schopnosti a možnosti ostatním a samozřejmě střídmost také pomáhá tomu vysokému věku.”</w:t>
      </w:r>
    </w:p>
    <w:p>
      <w:pPr/>
      <w:r>
        <w:rPr/>
        <w:t xml:space="preserve">Paní Ludmila žije s rodinou v bytě v Hrabůvce, vychovala dvě děti a radost ji dělají také 4 vnoučata, 4 pravnoučata a jedno prapravnouče.</w:t>
      </w:r>
    </w:p>
    <w:p>
      <w:pPr/>
      <w:r>
        <w:rPr>
          <w:b w:val="1"/>
          <w:bCs w:val="1"/>
        </w:rPr>
        <w:t xml:space="preserve">Ludmila Hlisnikovská, oslavenkyně: </w:t>
      </w:r>
      <w:r>
        <w:rPr/>
        <w:t xml:space="preserve">“Ti jak přijdou, tak to je radost. Ještě pejsek. S tím též, toho mám ráda, to je můj mazlíček. Jaký jste měla život? Dost dobrý, kdybych měla špatný, tak už tu nejsem. Měla jsem dobrý život. byla jsem s manželem,  60 roků jsme byli spolu. Měla jsem 85 jak mi manžel zemřel a od 85 už jsem sama. Tu se mám dobře. Jenom to, že nemůžu chodit.” </w:t>
      </w:r>
    </w:p>
    <w:p>
      <w:pPr/>
      <w:r>
        <w:rPr>
          <w:b w:val="1"/>
          <w:bCs w:val="1"/>
        </w:rPr>
        <w:t xml:space="preserve">Dana Navrátilová, dcera paní Ludmily: </w:t>
      </w:r>
      <w:r>
        <w:rPr/>
        <w:t xml:space="preserve">“Má tu svůj pokoj, svoje pohodlí, svoji televizi, sluchátka. Je hodná. Teď je to takové trošičku, protože když někam jdu, tak nechce být sama. Ona by byla nejspokojenější, kdybych nikam nechodila a seděla pořád doma, ale je strašně hodná. Už od mládí nám pomáhala s dětmi jak mi, tak bratrovi. Fakt je hodná.”</w:t>
      </w:r>
    </w:p>
    <w:p>
      <w:pPr/>
      <w:r>
        <w:rPr/>
        <w:t xml:space="preserve">Mladší jubilanty radnice zve na kulturní poděkovací akci do kulturního domu K-trio a jejich jména pravidelně zveřejňuje i v Jižních listech.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2-08-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2026-04-29T19:18:05+02:00</dcterms:created>
  <dcterms:modified xsi:type="dcterms:W3CDTF">2026-04-29T19:18:05+02:00</dcterms:modified>
</cp:coreProperties>
</file>

<file path=docProps/custom.xml><?xml version="1.0" encoding="utf-8"?>
<Properties xmlns="http://schemas.openxmlformats.org/officeDocument/2006/custom-properties" xmlns:vt="http://schemas.openxmlformats.org/officeDocument/2006/docPropsVTypes"/>
</file>