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w:t>
      </w:r>
      <w:b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r>
        <w:rPr/>
        <w:t xml:space="preserve">Vysoká škola báňská - Technická univerzita podepsala memorandum o spolupráci s českou společností, specializující se  na vysoce přesné obrábění, DG Solutions. Memorandum stanovuje základy pro spolupráci v oblasti aplikace pokročilých metod automatizace, digitalizace průmyslových procesů a další výzkumné a vývojové činnosti.  Dlouhodobým cílem společnosti je vytvořit výzkumné pracoviště a investovat do následné sériové výroby v oblasti výroby součástí polovodičů.</w:t>
      </w:r>
    </w:p>
    <w:p>
      <w:pPr/>
      <w:r>
        <w:rPr/>
        <w:t xml:space="preserve">---</w:t>
      </w: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w:t>
      </w:r>
      <w:b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p>
      <w:pPr>
        <w:pStyle w:val="Heading1"/>
      </w:pPr>
      <w:r>
        <w:rPr>
          <w:sz w:val="36"/>
          <w:szCs w:val="36"/>
        </w:rPr>
        <w:t xml:space="preserve">Rekonstrukce škol v Karviné finišují</w:t>
      </w:r>
    </w:p>
    <w:p>
      <w:pPr/>
      <w:r>
        <w:rPr>
          <w:b w:val="1"/>
          <w:bCs w:val="1"/>
        </w:rPr>
        <w:t xml:space="preserve">Zatímco si školáci a předškoláci užívali prázdniny, školy a školy procházely nezbytnými opravami a vylepšováním. V Karviné se do oprav investovalo 25 milionů korun. V novém školním roce si budou žáci užívat nové šatny, sociální zařízení nebo nově vybavené učebny.</w:t>
      </w:r>
    </w:p>
    <w:p>
      <w:pPr/>
      <w:r>
        <w:rPr/>
        <w:t xml:space="preserve">Dvouměsíční prázdninové volno využívají zřizovatelé škol k nezbytným opravám a modernizaci.</w:t>
      </w:r>
    </w:p>
    <w:p>
      <w:pPr/>
      <w:r>
        <w:rPr>
          <w:b w:val="1"/>
          <w:bCs w:val="1"/>
        </w:rPr>
        <w:t xml:space="preserve">Andrzej Bizoń, náměstek primátora</w:t>
      </w:r>
      <w:r>
        <w:rPr/>
        <w:t xml:space="preserve">: “Jako každým rokem se snažíme hlavně o letních prázdninách vyjít vstříc všem ředitelům škol, kteří si určili priority na různé rekonstrukce, opravy a nové učebny."</w:t>
      </w:r>
    </w:p>
    <w:p>
      <w:pPr/>
      <w:r>
        <w:rPr/>
        <w:t xml:space="preserve">Například žáci, kteří dochází do školy s polským vyučovacím jazykem Dr. Olszaka budou od září užívat novou tělocvičnu a venkovní učebnu. V tělocvičně již byla špatná podlaha a zastaralé obložení stěn.</w:t>
      </w:r>
    </w:p>
    <w:p>
      <w:pPr/>
      <w:r>
        <w:rPr>
          <w:b w:val="1"/>
          <w:bCs w:val="1"/>
        </w:rPr>
        <w:t xml:space="preserve">Tomasz Śmiłowski, ředitel </w:t>
      </w:r>
      <w:r>
        <w:rPr>
          <w:b w:val="1"/>
          <w:bCs w:val="1"/>
          <w:i w:val="1"/>
          <w:iCs w:val="1"/>
        </w:rPr>
        <w:t xml:space="preserve">ZŠ a MŠ</w:t>
      </w:r>
      <w:r>
        <w:rPr>
          <w:b w:val="1"/>
          <w:bCs w:val="1"/>
        </w:rPr>
        <w:t xml:space="preserve"> s </w:t>
      </w:r>
      <w:r>
        <w:rPr>
          <w:b w:val="1"/>
          <w:bCs w:val="1"/>
          <w:i w:val="1"/>
          <w:iCs w:val="1"/>
        </w:rPr>
        <w:t xml:space="preserve">polským</w:t>
      </w:r>
      <w:r>
        <w:rPr>
          <w:b w:val="1"/>
          <w:bCs w:val="1"/>
        </w:rPr>
        <w:t xml:space="preserve"> jazykem vyučovacím:</w:t>
      </w:r>
      <w:r>
        <w:rPr/>
        <w:t xml:space="preserve"> “Jsme moc rádi, že podlaha je vybroušená, nová, krásná a obložení také bude hotové 1. září. Jinak pracujeme v zahradě, kde připravujeme dvě venkovní učebny."</w:t>
      </w:r>
    </w:p>
    <w:p>
      <w:pPr/>
      <w:r>
        <w:rPr/>
        <w:t xml:space="preserve">A na ZŠ Slovenská se rekonstruovaly šatny a chodba v družině a také tady vznikla zbrusu nová a moderní učebna.</w:t>
      </w:r>
      <w:br/>
    </w:p>
    <w:p>
      <w:pPr/>
      <w:r>
        <w:rPr>
          <w:b w:val="1"/>
          <w:bCs w:val="1"/>
        </w:rPr>
        <w:t xml:space="preserve">Michael Klos, ředitel ZŠ a MŠ Slovenská</w:t>
      </w:r>
      <w:r>
        <w:rPr/>
        <w:t xml:space="preserve">: “Letošní léto jsme vytvořili novou učebnu matematiky a informatiky, protože se mění školní vzdělávací program, je třeba se tomu přizpůsobit."</w:t>
      </w:r>
    </w:p>
    <w:p>
      <w:pPr/>
      <w:r>
        <w:rPr/>
        <w:t xml:space="preserve">Velká změna k lepšímu se odehrává i v Mateřské škole Nedbalova. Tady finišují práce na nové kuchyni. </w:t>
      </w:r>
    </w:p>
    <w:p>
      <w:pPr/>
      <w:r>
        <w:rPr/>
        <w:t xml:space="preserve">---</w:t>
      </w:r>
    </w:p>
    <w:p>
      <w:pPr/>
      <w:r>
        <w:rPr/>
        <w:t xml:space="preserve">Náhlý kolaps a selhání krevního oběhu postihlo pětačtyřicetiletého muže, který v úterý 22. srpna podvečer scházel v horském terénu z Lysé hory. Na pomoc mu ihned spěchali členové Horské služby Beskydy spolu s týmem leteckých záchranářů z Ostravy.  Po nezbytném ošetření muže vrtulník transportoval do Fakultní nemocnice Ostrava.</w:t>
      </w:r>
    </w:p>
    <w:p>
      <w:pPr/>
      <w:r>
        <w:rPr/>
        <w:t xml:space="preserve">---</w:t>
      </w:r>
    </w:p>
    <w:p>
      <w:pPr>
        <w:pStyle w:val="Heading1"/>
      </w:pPr>
      <w:r>
        <w:rPr>
          <w:sz w:val="36"/>
          <w:szCs w:val="36"/>
        </w:rPr>
        <w:t xml:space="preserve">Horní Suchá se zapojila do projektu Tradice v obrazech</w:t>
      </w:r>
    </w:p>
    <w:p>
      <w:pPr/>
      <w:r>
        <w:rPr>
          <w:b w:val="1"/>
          <w:bCs w:val="1"/>
        </w:rPr>
        <w:t xml:space="preserve">Horní Suchá se díky lidovým krojům zapojila do celostátního projektu Tradice v obrazech. Focení orlovských, těšínských i gorolských krojů se konalo v Dělnickém domě.</w:t>
      </w:r>
    </w:p>
    <w:p>
      <w:pPr/>
      <w:r>
        <w:rPr/>
        <w:t xml:space="preserve">Když žije kultura, žije i národ. To je jedno z hesel projektu Tradice v obrazech, do kterého se zapojila Horní Suchá. Lidové kroje byly zapůjčeny od soukromých osob, ze šaten souborů Suszanie, Slezan, sbírek Těšínského muzea a připravila je Barbara Weiser. </w:t>
      </w:r>
    </w:p>
    <w:p>
      <w:pPr/>
      <w:r>
        <w:rPr>
          <w:b w:val="1"/>
          <w:bCs w:val="1"/>
        </w:rPr>
        <w:t xml:space="preserve">Barbara Weiser, organizátorka: </w:t>
      </w:r>
      <w:r>
        <w:rPr/>
        <w:t xml:space="preserve">"Tento projekt slouží ke zmapování folklorních oblastí v naší republice a my jsme se za náš region snažili k němu připojit, aby ten náš region nebyl opomenut. Abychom ukázali to nejkrásnější, co tu máme, jelikož ty naše kroje jsou opravdu krásné.” </w:t>
      </w:r>
    </w:p>
    <w:p>
      <w:pPr/>
      <w:r>
        <w:rPr/>
        <w:t xml:space="preserve">Focení se zúčastnil i etnograf Jan Kuča, který je kurátorem sbírek Muzea Ostrov lidových krojů.</w:t>
      </w:r>
    </w:p>
    <w:p>
      <w:pPr/>
      <w:r>
        <w:rPr>
          <w:b w:val="1"/>
          <w:bCs w:val="1"/>
        </w:rPr>
        <w:t xml:space="preserve">Jan Kuča, etnograf:</w:t>
      </w:r>
      <w:r>
        <w:rPr/>
        <w:t xml:space="preserve"> "Cílem té celé akce v Čechách, tak je vytvoření souboru fotografií, které budou primárně použity v knize. Už před vydáním knihy probíhají různé výstavy fotografií, které si přejí v různých regionech.” </w:t>
      </w:r>
    </w:p>
    <w:p>
      <w:pPr/>
      <w:r>
        <w:rPr>
          <w:b w:val="1"/>
          <w:bCs w:val="1"/>
        </w:rPr>
        <w:t xml:space="preserve">Lucie Kaminská, Muzeum Těšínska, etnograf: </w:t>
      </w:r>
      <w:r>
        <w:rPr/>
        <w:t xml:space="preserve">"My za Muzeum Těšínska jsme rádi, že se můžeme zúčastnit. Jsme rádi, že tady můžeme prezentovat i některé kusy z našich muzejních sbírek konkrétně ze sbírek lidového textilu.”</w:t>
      </w:r>
    </w:p>
    <w:p>
      <w:pPr/>
      <w:r>
        <w:rPr/>
        <w:t xml:space="preserve">Velkoformátové fotografie by se mohli objevit i v nových prostorách obecního úřadu.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2026-01-15T06:55:49+01:00</dcterms:created>
  <dcterms:modified xsi:type="dcterms:W3CDTF">2026-01-15T06:55:49+01:00</dcterms:modified>
</cp:coreProperties>
</file>

<file path=docProps/custom.xml><?xml version="1.0" encoding="utf-8"?>
<Properties xmlns="http://schemas.openxmlformats.org/officeDocument/2006/custom-properties" xmlns:vt="http://schemas.openxmlformats.org/officeDocument/2006/docPropsVTypes"/>
</file>