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Led upravuje nová rolba s elektropohonem</w:t>
      </w:r>
    </w:p>
    <w:p>
      <w:pPr/>
      <w:r>
        <w:rPr>
          <w:b w:val="1"/>
          <w:bCs w:val="1"/>
        </w:rPr>
        <w:t xml:space="preserve">Ledovou plochu na zimním stadionu upravuje nová rolba s elektrickým pohonem, která nahradila starý poruchový stroj. Kvalitněji upravený led už teď v létě mohli vyzkoušet i krasobruslaři z místního oddílu.</w:t>
      </w:r>
    </w:p>
    <w:p>
      <w:pPr/>
      <w:r>
        <w:rPr/>
        <w:t xml:space="preserve">Z ledové plochy odjíždí do garáže stará rolba, která na zimním stadionu zajišťovala úpravu ledu 13 let. Nahradil ji nový stroj s  elektropohonem. Provozovatel sportoviště, hokejový klub, si od nové rolby slibuje spolehlivost a úsporu provozu, co se týče spotřeby vody a energií. </w:t>
      </w:r>
    </w:p>
    <w:p>
      <w:pPr/>
      <w:r>
        <w:rPr>
          <w:b w:val="1"/>
          <w:bCs w:val="1"/>
        </w:rPr>
        <w:t xml:space="preserve">Petr Macháček, trenér HK Nový Jičín: </w:t>
      </w:r>
      <w:r>
        <w:rPr/>
        <w:t xml:space="preserve">“Předně ta starší rolba opravdu už byla poruchová, neyl na ni spoleh, museli jsme se hodně věnovat opravám. Ta nová rolba nám zajistí to, že o ten led bude dobře postaráno, má to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A nemusíme, jak jsem říkal, navážet zbytečně hodně vodu a potom zase věnovat čas tomu, abychom to vyváželi ven.” </w:t>
      </w:r>
    </w:p>
    <w:p>
      <w:pPr/>
      <w:r>
        <w:rPr/>
        <w:t xml:space="preserve">Lepší kvalitu ledu, který upravuje nová rolba,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V zázemí zimního stadionu tedy nyní parkují celkem tři rolby, dvě starší s pohonem na propan-butan, z nichž ta ještě letitější sloužila jako záloha. Nákup nové teď zainvestovalo ze svého rozpočtu město.     </w:t>
      </w: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b w:val="1"/>
          <w:bCs w:val="1"/>
        </w:rPr>
        <w:t xml:space="preserve">Václav Dobrozemský (ODS), 2. místostarosta Nového Jičína: </w:t>
      </w:r>
      <w:r>
        <w:rPr/>
        <w:t xml:space="preserve">“Zajištění správy a provozu tohoto objektu, energeticky a provozně náročného, je nikdy nekončící práce. V posledních letech zde proběhla náročná rekonstrukce střechy, došlo k opravě venkovního schodiště, k opravě kanalizační přípojky a k dalším investičním akcím.” </w:t>
      </w:r>
    </w:p>
    <w:p>
      <w:pPr/>
      <w:r>
        <w:rPr/>
        <w:t xml:space="preserve">Hodnota těchto nákladů na opravy a modernizace zimního stadionu celkem přesáhla 60 milionů korun.      </w:t>
      </w:r>
    </w:p>
    <w:p>
      <w:pPr/>
      <w:r>
        <w:rPr/>
        <w:t xml:space="preserve">---</w:t>
      </w:r>
    </w:p>
    <w:p>
      <w:pPr>
        <w:pStyle w:val="Heading1"/>
      </w:pPr>
      <w:r>
        <w:rPr>
          <w:sz w:val="36"/>
          <w:szCs w:val="36"/>
        </w:rPr>
        <w:t xml:space="preserve">Nejvíce dětských úrazů je z kola, koloběžky a trampolíny</w:t>
      </w:r>
    </w:p>
    <w:p>
      <w:pPr/>
      <w:r>
        <w:rPr>
          <w:b w:val="1"/>
          <w:bCs w:val="1"/>
        </w:rPr>
        <w:t xml:space="preserve">Novojičínská nemocnice od počátku prázdnin ošetřila na 250 úrazů dětí. Především zlomenin z trampolín nebo po pádech z kola. Nicméně alarmující je to, že se množí případy, kdy úrazy souvisí s požitím volně prodejných drog.</w:t>
      </w:r>
    </w:p>
    <w:p>
      <w:pPr/>
      <w:r>
        <w:rPr/>
        <w:t xml:space="preserve">Malý Vašík si zlomil ruku a musel i na operaci. Na dětském oddělení novojičínské nemocnice AGEL musí strávit pár dní. Patří mezi dalších zhruba 250 dětí, které tady ošetřili od počátku prázdnin do zhruba 20. srpna. V tomto čísle ale nejsou započítány ty, kterým při nekomplikovaných úrazech stačila péče chirurgické ambulance. </w:t>
      </w:r>
    </w:p>
    <w:p>
      <w:pPr/>
      <w:r>
        <w:rPr>
          <w:b w:val="1"/>
          <w:bCs w:val="1"/>
        </w:rPr>
        <w:t xml:space="preserve">Michaela Syrovátková, primářka dětského oddělení Nemocnice AGEL NJ: </w:t>
      </w:r>
      <w:r>
        <w:rPr/>
        <w:t xml:space="preserve">“Máme hlavně úrazy, které se stanou na kole, na koloběžce, při sportu, při skákání na trampolínách, těchto úrazů také přibývá, protože skoro každý má na zahradě trampolínu, to jsou hlavně zlomeniny rukou a nohou. Přibývá i úrazů v bazénech, na dětských skluzavkách a tobogánech, kdy nedodržují odstupy. Máme tu teď chlapečka, který má i natrženou slezinu po té, co do něj najel pán jedoucí nad ním.”    </w:t>
      </w:r>
    </w:p>
    <w:p>
      <w:pPr/>
      <w:r>
        <w:rPr/>
        <w:t xml:space="preserve">Zdravotníci novojičínské nemocnice jsou na tyto letní úrazy zvyklí, nicméně alarmující je to, že je v poslední době zaměstnalo také několik úrazů v souvislosti s požitím moderních drog, které jsou volně dostupné. </w:t>
      </w:r>
    </w:p>
    <w:p>
      <w:pPr/>
      <w:r>
        <w:rPr>
          <w:b w:val="1"/>
          <w:bCs w:val="1"/>
        </w:rPr>
        <w:t xml:space="preserve">Michaela Syrovátková, primářka dětského oddělení Nemocnice AGEL NJ: </w:t>
      </w:r>
      <w:r>
        <w:rPr/>
        <w:t xml:space="preserve">“Poslední léto je opravdu specifické tím, že máme spoustu případů, spoustu úrazů, kdy nám dovezou děti, které se intoxikovaly takzvaně volně prodejnými drogami typu HHC, kratom, které můžeme koupit v jakémkoliv obchodě.”</w:t>
      </w:r>
    </w:p>
    <w:p>
      <w:pPr/>
      <w:r>
        <w:rPr>
          <w:b w:val="1"/>
          <w:bCs w:val="1"/>
        </w:rPr>
        <w:t xml:space="preserve">Ilona Majorošová, preventistka MP Nový Jičín: </w:t>
      </w:r>
      <w:r>
        <w:rPr/>
        <w:t xml:space="preserve">“Už na besedách na základních školách se nás děti ptají na legální drogy a na jejich užívání. My děti vždycky varujeme, že i legálně dostupné drogy jsou nebezpečné a měli by si na toto dávat pozor.”      </w:t>
      </w:r>
    </w:p>
    <w:p>
      <w:pPr/>
      <w:r>
        <w:rPr/>
        <w:t xml:space="preserve">V těchto zmiňovaných případech úrazů po požití takzvaně legálních drog se většinou   jednalo o teenagery, nicméně věk nejmladšího pacienta i zdravotníky šokoval - byly mu teprve tři roky. </w:t>
      </w:r>
    </w:p>
    <w:p>
      <w:pPr/>
      <w:r>
        <w:rPr/>
        <w:t xml:space="preserve">---</w:t>
      </w:r>
    </w:p>
    <w:p>
      <w:pPr>
        <w:pStyle w:val="Heading1"/>
      </w:pPr>
      <w:r>
        <w:rPr>
          <w:sz w:val="36"/>
          <w:szCs w:val="36"/>
        </w:rPr>
        <w:t xml:space="preserve">Divadlo nabízí komedie i večery pro náročnější diváky</w:t>
      </w:r>
    </w:p>
    <w:p>
      <w:pPr/>
      <w:r>
        <w:rPr>
          <w:b w:val="1"/>
          <w:bCs w:val="1"/>
        </w:rPr>
        <w:t xml:space="preserve">Na zahájení nové sezony se intenzivně připravuje Beskydské divadlo. Svým pravidelným návštěvníkům standardně nabízí předplatitelské skupiny. Programová nabídka uspokojí náročnější diváky, milovníky komedií i děti.</w:t>
      </w:r>
    </w:p>
    <w:p>
      <w:pPr/>
      <w:r>
        <w:rPr/>
        <w:t xml:space="preserve">Beskydské divadlo i letos připravilo pro své pravidelné diváky osm předplatitelských skupiny, které obsahují zpravidla čtyři až pět představení. Pod jejich výběrem je ještě podepsán bývalý ředitel divadla Pavel Bártek, nicméně realizovat už je musí jeho nástupce Jiří Močička.  </w:t>
      </w:r>
    </w:p>
    <w:p>
      <w:pPr/>
      <w:r>
        <w:rPr/>
        <w:t xml:space="preserve">Pět abonentních skupin je zaměřeno na dospělé diváky, dvě jsou připraveny pro děti.  </w:t>
      </w:r>
    </w:p>
    <w:p>
      <w:pPr/>
      <w:r>
        <w:rPr>
          <w:b w:val="1"/>
          <w:bCs w:val="1"/>
        </w:rPr>
        <w:t xml:space="preserve">Jiří Močička, ředitel Beskydského divadla: </w:t>
      </w:r>
      <w:r>
        <w:rPr/>
        <w:t xml:space="preserve">“Jedna z nich se jmenuje Rolnička, je to pro děti od tří let, a druhá je Čtyřlístek, což je pro děti od šesti let. Poslední předplatitelskou skupinou je Kruh přátel hudby, tedy předplatitelská skupina zaměřená na vážnou hudbu, ačkoli letos tomu úplně tak nebude. Máme tam Viléma Veverku se svým osobitým projektem My own way, který má jazzový přesah, takže tam nalezneme i nějaké crossovery.”     </w:t>
      </w:r>
    </w:p>
    <w:p>
      <w:pPr/>
      <w:r>
        <w:rPr/>
        <w:t xml:space="preserve">Dospělí diváci se  opět budou moci těšit na populární pražské soubory a herce, například Divadlo Na Fidlovačce, Pod Palmovkou nebo Komorní divadlo Kalich a nebo tradičně na bratislavské Radošinské naivné divadlo a další. Nicméně prostor tradičně dostanou i mimopražské regionální soubory.</w:t>
      </w:r>
    </w:p>
    <w:p>
      <w:pPr/>
      <w:r>
        <w:rPr>
          <w:b w:val="1"/>
          <w:bCs w:val="1"/>
        </w:rPr>
        <w:t xml:space="preserve">Jiří Močička, ředitel Beskydského divadla: </w:t>
      </w:r>
      <w:r>
        <w:rPr/>
        <w:t xml:space="preserve">“Jako je Těšínské divadlo, Národní divadlo moravskoslezské, Městské divadlo Brno, Národní divadlo Brno nebo městské Divadlo Kladno, které přijede s inscenací Jak umřít na rokenrol, což je autorská inscenace pana hanuše o Mikim Volkovi, o králi čského rock´n´rollu. Rád bych vypíchl z Městského divadla z Brna přijede inscenace Vrabčák a anděl, která popisuje život Edith Piaf a Marlene Dietrich, ve které uslyšíme až dvacet skladeb těchto dvou světových šansoniérek.”    </w:t>
      </w:r>
    </w:p>
    <w:p>
      <w:pPr/>
      <w:r>
        <w:rPr/>
        <w:t xml:space="preserve">Dále ředitel divadla upozornil třeba na osobitou interpretaci Našich furiantů v provedení Komorní scény Aréna Ostrava nebo kabaret Jonáš a tingl tangl v produkci Národního divadla moravskoslezského v hlavní roli s Tomášem Savkou. </w:t>
      </w:r>
    </w:p>
    <w:p>
      <w:pPr/>
      <w:r>
        <w:rPr>
          <w:b w:val="1"/>
          <w:bCs w:val="1"/>
        </w:rPr>
        <w:t xml:space="preserve">Jiří Močička, ředitel Beskydského divadla: </w:t>
      </w:r>
      <w:r>
        <w:rPr/>
        <w:t xml:space="preserve">“Jednou z takových zajímavějších skupin je naše předplatitelská skupina P, která je, nechci říct pro úplně náročné diváky, ale pro diváky, kteří mají rádi jiné žánry, než je jenom klasická činohra. Mohou v ní vidět novocirkusové představení od Losers Cirque Company Praha Nespoutaní a dále představení ze studia DVA s Janem CInou v hlavní roli Malý princ.”  </w:t>
      </w:r>
    </w:p>
    <w:p>
      <w:pPr/>
      <w:r>
        <w:rPr/>
        <w:t xml:space="preserve">Předplatné lze zakoupit do 15. září online na webu divadla nebo v pokladně.  </w:t>
      </w:r>
    </w:p>
    <w:p>
      <w:pPr/>
      <w:r>
        <w:rPr/>
        <w:t xml:space="preserve">Beskydské divadlo ovšem nabízí i řadu dalších volných představení. Sezonu zahájí 18. září komedie Ani za milion s Adélou Gondíkovou a Jiřím Langmajerem. Na podzim se diváci mohou těšit na Divadlo Sklep a na Divadlo Járy Cimrmana.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2026-07-20T00:05:18+02:00</dcterms:created>
  <dcterms:modified xsi:type="dcterms:W3CDTF">2026-07-20T00:05:18+02:00</dcterms:modified>
</cp:coreProperties>
</file>

<file path=docProps/custom.xml><?xml version="1.0" encoding="utf-8"?>
<Properties xmlns="http://schemas.openxmlformats.org/officeDocument/2006/custom-properties" xmlns:vt="http://schemas.openxmlformats.org/officeDocument/2006/docPropsVTypes"/>
</file>