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Bredy pokračuje podle plánu</w:t>
      </w:r>
    </w:p>
    <w:p>
      <w:pPr/>
      <w:r>
        <w:rPr>
          <w:b w:val="1"/>
          <w:bCs w:val="1"/>
        </w:rPr>
        <w:t xml:space="preserve">Rekonstrukce bývalého obchodního domu Breda je v plném proudu. Postupně se čistí fasáda, vyklízejí vnitřní prostory a připravuje se vše na výměnu oken, které se aktuálně vyrábí.</w:t>
      </w:r>
    </w:p>
    <w:p>
      <w:pPr/>
      <w:r>
        <w:rPr/>
        <w:t xml:space="preserve">V Opavě se pilně pracuje na rekonstrukci Bredy. Všechny prostory včetně suterénu už byly vyčištěny, hotový je i pracovní výtah a uskladněny všechny historické věci ať už dřevěné prvky, obložení, obklady, vitríny a vitráže. 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“Všechno bylo označeno, očíslováno a s památkáři uchováno tak, aby nedegradovalo a po vysoutěžení a zhotovení budou tyto prvky instalovány v rámci rekonstrukce zpět na původní místa."</w:t>
      </w:r>
    </w:p>
    <w:p>
      <w:pPr/>
      <w:r>
        <w:rPr>
          <w:b w:val="1"/>
          <w:bCs w:val="1"/>
        </w:rPr>
        <w:t xml:space="preserve">Jiří Hawlik, zástupce stavební firmy: </w:t>
      </w:r>
      <w:r>
        <w:rPr/>
        <w:t xml:space="preserve">“Začínáme vyrábět okna a budeme pokračovat dál. Proběhly už základní bourací práce, proběhlo částečné očištění fasády z ulice Pivovarské. První okna by se měla měnit ke konci září, současně budeme pracovat na repasi oken z ulice Pivovarské. Dlouho trvalo schválení těch výrobních dokumentace. Řešily se veškeré detaily na těch oknech, takže to doopravdy trvalo dlouho.”  </w:t>
      </w:r>
    </w:p>
    <w:p>
      <w:pPr/>
      <w:r>
        <w:rPr/>
        <w:t xml:space="preserve">Jde o kulturní památku a vše proto musí schválit památkáři. Kromě výměny všech 170 oken projde do konce příštího roku opravou i přední fasáda a aktuálně se připravuje architektonická soutěž.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“Máme prestižního architekta z architektonické komory, který pro nás připravuje tým nezávislých odborníků. Jsou to odborníci nejen z ČR, ale také z Evropy. Zadání architektonické soutěže by mělo být hotovo do konce října a jeho součástí je, ji připravit nejen architektonicky, jak bude vypadat budova zevnitř a její předprostor, ale také její funkčnost. To znamená  technicko-ekonomickou analýzu, protože ta budova nemůže být zatěží města.”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“V tuto chvíli je vytvořen seznam porotců pro komorovou soutěž, která bude formou soutěžního dialogu. Porota bude jmenovaná radou města a poté bude první ustavující schůze poroty včetně přizvaných odborníků včetně dalších aktérů a bude se sestavovat rámcové zadání, které se zase dostane do rady města a pak se vyhlásí architektonická soutěž.” </w:t>
      </w:r>
    </w:p>
    <w:p>
      <w:pPr/>
      <w:r>
        <w:rPr/>
        <w:t xml:space="preserve">Architekti budou mít zhruba dva měsíce na zpracování svých nabídek, do kterých by měli zapracovat i výstupy, které proběhly v rámci veřejných workshopů v Bredě.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budou dohlížet na děti u přechodů</w:t>
      </w:r>
    </w:p>
    <w:p>
      <w:pPr/>
      <w:r>
        <w:rPr>
          <w:b w:val="1"/>
          <w:bCs w:val="1"/>
        </w:rPr>
        <w:t xml:space="preserve">Policisté budou v prvních dnech školního roku opět dohlížet na děti u přechodů pro chodce u vybraných základních škol. Do tradiční akce Zebra se za tebe nerozhlédne se zapojí jak státní, tak dopravní policie.</w:t>
      </w:r>
    </w:p>
    <w:p>
      <w:pPr/>
      <w:r>
        <w:rPr/>
        <w:t xml:space="preserve">Zebra se za tebe nerozhlédne. To je projekt policie, který je zaměřen především na prvňáčky a jejich bezpečí nejen v silničním provozu. Probíhá už od roku 2007 vždy začátkem nového školního a nejinak tomu bude i letos.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“Policejní hlídky z jednotlivých obvodních oddělení ve spolupráci s dopravní policisty a samozřejmě také s policisty městských policií a takzvanými strážci přechodů budou hlavně v prvním týdnu nového školního roku dohlížet na bezpečnost chodců. To znamená hlavně dětí i jejich doprovodu, a to u různých školských zařízení. Samozřejmě dopravní policisté se nebudou zaměřovat jen na chodce, ale i na řidiče, aby kolem školských zařízení jezdili předpisově. To znamená 50 km v hodině, případně na ulici Vrchní v Opavě je omezena rychlost na 30 km v hodině.”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v Opavě střeží celkem 15 přechodů. Něco je obsazeno strážníky, něco strážci přechodů. Dbáme o to, aby děti byly v bezpečí celý rok. Samozřejmě začátkem školního roku se snažíme upozorňovat řidiče. Používáme k tomu Facebookové stránky, webové stránky, kde je nabádáme k větší opatrnosti. Máme takový zaznamenaný trend, že děti jsou po prázdninách trochu rozvrkočené. To znamená, že nedávají pozor, zapomínají se na přechodech rozhlížet.” </w:t>
      </w:r>
    </w:p>
    <w:p>
      <w:pPr/>
      <w:r>
        <w:rPr>
          <w:b w:val="1"/>
          <w:bCs w:val="1"/>
        </w:rPr>
        <w:t xml:space="preserve">Pavla Welnová, preventistk</w:t>
      </w:r>
      <w:r>
        <w:rPr/>
        <w:t xml:space="preserve">a</w:t>
      </w:r>
      <w:r>
        <w:rPr>
          <w:b w:val="1"/>
          <w:bCs w:val="1"/>
        </w:rPr>
        <w:t xml:space="preserve">, PČR Opava: </w:t>
      </w:r>
      <w:r>
        <w:rPr/>
        <w:t xml:space="preserve">“V rámci projektu Zebra se za tebe nerozhlédne, tak vždycky rozdáváme drobné předměty, které na tu akci upozorňují, pak reflexní pásky, protože v září začíná, pomaličku se přehoupne do podzimu a zároveň se snAžíme zvyšovat tu bezpečnost pomocí těch reflexních pásků, ale v průběhu celého školního roku nabízíme školám besedu na jakékoliv téma.” </w:t>
      </w:r>
    </w:p>
    <w:p>
      <w:pPr/>
      <w:r>
        <w:rPr/>
        <w:t xml:space="preserve">Tím ale prevence nekončí. Během září policisté navštíví první stupně škol s projektem Majáček.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“Je to nový projekt, který se týká nebezpečných situací. Budeme rozdávat dětem v rámci besedy sešity, kde jsou různé situace, které se týkají bezpečného chování a děti vlastně  v návaznosti na to tím, že budou mít ten sešit k dispozici po celý rok, se i těch nebezpečných a bezpečných situacích můžou spolu bavit. Týká se to například šikany, nebo když chodí samy do školy, ze školy, tak když je osloví nějaká cizí osoba, jak se v těchto situacích zachovat.” </w:t>
      </w:r>
    </w:p>
    <w:p>
      <w:pPr/>
      <w:r>
        <w:rPr/>
        <w:t xml:space="preserve">Opava zřizuje 15 základních škol. Zatím to vypadá, že do prvních tříd po prázdninách usedne do lavic kolem 600 prvňáčků.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“U letošních zápisů bylo podáno něco přes 770 přihlášek. V tomto počtu jsou zahrnuty jak duplicity, to znamená, že rodič přišel se svým dítětem k zápisu na více škol a jednak žádosti o odklad. Předpokládáme tedy, že do škol nastoupí něco kolem 600 prvňáčků.“</w:t>
      </w:r>
    </w:p>
    <w:p>
      <w:pPr/>
      <w:r>
        <w:rPr/>
        <w:t xml:space="preserve">Počet prvňáčků by tak měl být přibližně stejný jako v předchozích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Městům se nelíbí vládní konsolidační balíček</w:t>
      </w:r>
    </w:p>
    <w:p>
      <w:pPr/>
      <w:r>
        <w:rPr>
          <w:b w:val="1"/>
          <w:bCs w:val="1"/>
        </w:rPr>
        <w:t xml:space="preserve">Nejen Opava možná bude muset přistoupit k velmi nepopulárnímu kroku. Tím je zvyšování různých poplatků. A to v případě, že vláda schválí konsolidační balíček.</w:t>
      </w:r>
    </w:p>
    <w:p>
      <w:pPr/>
      <w:r>
        <w:rPr/>
        <w:t xml:space="preserve">Komora statutárních měst Svazu měst a obcí nesouhlasí s návrhem vládního konsolidačního balíčku. Ten má mimo jiné snížit příjmy obcí v takzvaném rozpočtovém určení daní. Podle vedení Opavy by se tím města a obce dostaly do velkých problémů.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“Nyní dost silně vystupujeme proti návrhu konsolidačního balíčku, který je od vlády. Návrhem tohoto balíčku je sáhnout na rozpočtové určení daní v příjmové části, to znamená, z které máme jasně očekávatelné příjmy. Jedná se o sdílenou daň, což je daň právnických a fyzických osob, ale do toho ještě započetli také DPH. Je to prostě pro nás nepřijatelné, protože my už dnes máme velké problémy s fungováním a financováním , těžko se nám plánují rozpočty a při takovém zásahu budou ty dopady ještě razantnější.”</w:t>
      </w:r>
    </w:p>
    <w:p>
      <w:pPr/>
      <w:r>
        <w:rPr/>
        <w:t xml:space="preserve">Opava už dnes omezuje služby a investice, navíc doplácí na přenesenou státní správu.</w:t>
      </w:r>
    </w:p>
    <w:p>
      <w:pPr/>
      <w:r>
        <w:rPr>
          <w:b w:val="1"/>
          <w:bCs w:val="1"/>
        </w:rPr>
        <w:t xml:space="preserve">Vladimír Schreier, náměstek primátora Opavy: </w:t>
      </w:r>
      <w:r>
        <w:rPr/>
        <w:t xml:space="preserve">“To znamená, to je od těch občanek počínaje přes celou řadu dalších služeb, které děláme pro stát, tak už dlouho se nevalorizuje a už dlouho, prostě v této chvíli je tady vysoká podfinancovatelnost, nebo vysoké podfinancování a to samozřejmě je další faktor, kdy se nám ta situace zhoršuje  protože provozní náklady těchto činností všechny zůstávají na úrovni měst.”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“My nechceme jenom útočit, víme, že se má spořit, ale ne v této části, nemá se takto sahat do rudu. To, že například stát chce zvednout daň právnických  osob z 19 na 21 procent a celou tu daň si nechat, s tím souhlasíme, ale jakmile začne zasahovat do našich daní, na které máme nárok, s kterými počítáme, které jsou pro rozvoj města, tak to budeme mít opravdu velké problémy.” </w:t>
      </w:r>
    </w:p>
    <w:p>
      <w:pPr/>
      <w:r>
        <w:rPr/>
        <w:t xml:space="preserve">Město by tak mohlo o desítky milionů korun.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“Nemáme to přesně spočítáno, ale výhled je zhruba 50 milionů korun. To je skutečně velký zásah, kdy nebudeme schopni v rámci všech těch konsekvencí, protože budou ještě omezené i státní dotace, na které my připravujeme projekty a pokud je nebudeme mít odfinancovány, tak se dostaneme do takových problémů, že skutečně nám nezbyde nic jiného než omezovat služby, zdražovat služby, zdražovat a vybírat vyšší daně a možná i rušit některé instituce nebo zařízení, které máme. K tomu samozřejmě nechceme dospět, proto vyzýváme stát, aby změnil navrhovaný balíček a hledal úspory naopak na svoji straně."</w:t>
      </w:r>
    </w:p>
    <w:p>
      <w:pPr/>
      <w:r>
        <w:rPr/>
        <w:t xml:space="preserve">Komora chce také vznik pracovní skupiny, která by řešila podle měst nutné změny v rozpočtovém určení daní.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2025-12-22T04:03:29+01:00</dcterms:created>
  <dcterms:modified xsi:type="dcterms:W3CDTF">2025-12-22T04:03:29+01:00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