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Ostravě-Petřkovicích opět naplnila obě třídy prvňáčků</w:t>
      </w:r>
    </w:p>
    <w:p>
      <w:pPr/>
      <w:r>
        <w:rPr>
          <w:b w:val="1"/>
          <w:bCs w:val="1"/>
        </w:rPr>
        <w:t xml:space="preserve">Dětem skončila oblíbená část roku, tedy prázdniny a vrátily se do škol. Zároveň ale také učitelky přivítaly prvňáčky, kterým začíná další část života, tedy vzdělávání. V Ostravě nastoupilo do prvních tříd téměř 2700 nových školáků.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nejmodernější záchytku v zemi</w:t>
      </w:r>
    </w:p>
    <w:p>
      <w:pPr/>
      <w:r>
        <w:rPr>
          <w:b w:val="1"/>
          <w:bCs w:val="1"/>
        </w:rPr>
        <w:t xml:space="preserve">Ostrava má nejmodernější protialkoholní záchytku v zemi. Pro její přemístění z nevyhovujících prostor byla využita zchátralá budova v areálu fifejdské nemocnice, která byla zrekonstruována. V Moravskoslezském kraji fungují čtyři záchytky.</w:t>
      </w:r>
    </w:p>
    <w:p>
      <w:pPr/>
      <w:r>
        <w:rPr/>
        <w:t xml:space="preserve">Přímo v areálu fifejdské nemocnice začala fungovat nová protialkoholní záchytná stanice. Ta původní už byla zastaralá a nesplňovala legislativu. Na jednom pokoji bylo 5 lůžek, což je pro personál nebezpečné. Nyní bude opilcům sloužit 7 jednolůžkových a 1 třílůžkovém pokoj.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„Po osmi měsících skončila přestavba objektu, který byl podle projektu z roku 2014 určen  k demolici. Podařilo se ho ale zachránit a přeměnit na moderní účelový objekt, jehož přízemí bude  sloužit protialkoholní záchytné stanici a vyšší patra Centru pro rodinu a sociální péči, které by  mělo na naši dokončenou rekonstrukci navázat realizací svého projektu ještě letos na podzim.  K dispozici tedy máme zařízení, které odpovídá platné legislativě nejen vybavením, ale také  kapacitou."</w:t>
      </w:r>
    </w:p>
    <w:p>
      <w:pPr/>
      <w:r>
        <w:rPr/>
        <w:t xml:space="preserve">Nová záchytka sídlí v bývalé ubytovně sester, která už ale byla určena k demolici. Rekonstrukce budovy byla financována ze tří zdrojů.</w:t>
      </w:r>
    </w:p>
    <w:p>
      <w:pPr/>
      <w:r>
        <w:rPr>
          <w:b w:val="1"/>
          <w:bCs w:val="1"/>
        </w:rPr>
        <w:t xml:space="preserve">Michal Mariánek, člen rady města:</w:t>
      </w:r>
      <w:r>
        <w:rPr/>
        <w:t xml:space="preserve"> „Modernizace byla financována ze tří zdrojů – město přispělo 13 miliony, zhruba stejným dílem  se na rekonstrukci objektu podílel kraj a nemocnice. Termín otevření nové protialkoholní  záchytné stanice je stanoven po dvoudenní pauze v jejím provozu, která je potřeba k přestěhování  a nachystání nových prostor, na středu 6. září od pravidelných 16 hodin. Těší mě, že další objekt  v naší nemocnici získal novou moderní podobu a nechátrá nám v areálu."</w:t>
      </w:r>
    </w:p>
    <w:p>
      <w:pPr/>
      <w:r>
        <w:rPr/>
        <w:t xml:space="preserve">Kapacita záchytky byla zvýšena o 2 lůžka, pokoje jsou zabezpečeny elektronicky a jsou vybaveny vzduchotechnikou. Toalety se splachují z chodby, takže klienti už nich nemohou pít. </w:t>
      </w:r>
    </w:p>
    <w:p>
      <w:pPr/>
      <w:r>
        <w:rPr>
          <w:b w:val="1"/>
          <w:bCs w:val="1"/>
        </w:rPr>
        <w:t xml:space="preserve">Kristýna Vašťáková, vrchní sestra psychiatrie MNO:</w:t>
      </w:r>
      <w:r>
        <w:rPr/>
        <w:t xml:space="preserve"> "Nejčastěji se naše klientela stále opakuje. Jde o bezdomovce a alkoholiky." </w:t>
      </w:r>
    </w:p>
    <w:p>
      <w:pPr/>
      <w:r>
        <w:rPr/>
        <w:t xml:space="preserve">Provoz stanice zajištuje fifejdská nemocnice a přispívá na něj MS kraj. Další tři záchytky fungují v nemocnicích v Karviné, Opavě a Frýdku-Místku.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„Kromě Městské nemocnice Ostrava provozují na území regionu protialkoholní záchytnou stanici  ještě tři nemocnice zřizované krajem – v Karviné, Opavě a Frýdku-Místku. Moravskoslezský kraj ovšem podporuje i stanici v Ostravě, od roku 2002 pravidelně přispíváme na její provoz, letos se  jedná o 11 milionů korun. Dalších 8 a půl milionu jsme pak poskytli i na vybudování této nové  stanice."</w:t>
      </w:r>
    </w:p>
    <w:p>
      <w:pPr/>
      <w:r>
        <w:rPr/>
        <w:t xml:space="preserve">V roce 2022 střízlivělo na záchytce v Ostravě 1251 opilců. Náklady na její provoz byly téměř 15 milionů korun. Poplatek klienta je 2 tisíce korun, ale náklady 12 tisíc.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tvoří nový strategický plán do roku 2030</w:t>
      </w:r>
    </w:p>
    <w:p>
      <w:pPr/>
      <w:r>
        <w:rPr>
          <w:b w:val="1"/>
          <w:bCs w:val="1"/>
        </w:rPr>
        <w:t xml:space="preserve">Ostrava zažívá velký rozvoj ve všech oblastech života a nechce usnout na vavřínech. Proto už nyní pracuje na tvorbě strategického plánu do roku 2030. Kromě osobností a odborníků se na něm mohou podílet i samotní obyvatelé města.</w:t>
      </w:r>
    </w:p>
    <w:p>
      <w:pPr/>
      <w:r>
        <w:rPr/>
        <w:t xml:space="preserve">Ostrava připravuje strategii rozvoje do roku 2030. Nyní se zpracovávají analýzy a samotný plán by se měl schvalovat v příštím roce. Město prý bude hodně cílit na vědu a inovace. Také se musí zaměřit nat na rozvoj podnikání a vytvořit další podmínky pro příchod investorů.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"Ostrava potřebuje dokončit dopravní infrastrukturu, takže stále nás čekají velké dopravní stavby - Severní spoj, protažení Místecké centrem města, to jsou projekty, které se plánují dlouhodobě. Chceme dál rozvíjet sportovní a kulturní infrastrukturu, veškerá sportoviště, divadla i koncertní halu."</w:t>
      </w:r>
    </w:p>
    <w:p>
      <w:pPr/>
      <w:r>
        <w:rPr/>
        <w:t xml:space="preserve">Pro obyvatele města je velkým tématem také parkování a i na to je samozřejmě ve strategii pamatováno.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"Běží výstavba parkovacího domu u městské nemocnice. Parkování je velký problém, nicméně budeme se snažit, tam, kde to bude možné, umožnit parkování a naopak inspirovat lidi k používání MHD." </w:t>
      </w:r>
    </w:p>
    <w:p>
      <w:pPr/>
      <w:r>
        <w:rPr/>
        <w:t xml:space="preserve">Zásadní pro rozvoj města je vzdělanost obyvatel a proto chce Ostrava podporovat také vysoké školy. Je to jedna z cest, jak čelit úbytku obyvatel.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"Budeme hledat cesty, jak univerzitám pomoci, ať už v politické nebo věcné rovině tak, aby se mohly rozvíjet, aby byly atraktivnější a aby do nich chtěli přicházet studovat mladí lidé odjinud. Potřebujeme, aby sem chodili studovat studenti z jiných části republiky, z jiných části Evropy, protože víme, že velká část z nich tady založí podnikání, založí rodiny a zůstanou tady."</w:t>
      </w:r>
    </w:p>
    <w:p>
      <w:pPr/>
      <w:r>
        <w:rPr/>
        <w:t xml:space="preserve">Do dotazníkového šetření při tvorbě plánu se zapojilo 5200 lidí. Největší spokojenost panuje ve městě s dopravou, trávením volného času a školstvím.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2026-03-11T16:50:00+01:00</dcterms:created>
  <dcterms:modified xsi:type="dcterms:W3CDTF">2026-03-11T16:50:00+01:00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