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den na škole Františka kardinála Tomáška</w:t>
      </w:r>
    </w:p>
    <w:p>
      <w:pPr/>
      <w:r>
        <w:rPr>
          <w:b w:val="1"/>
          <w:bCs w:val="1"/>
        </w:rPr>
        <w:t xml:space="preserve">Letní prázdniny jsou minulostí, čtvrtý zářijový den znamenal pro všechny školáky návrat do lavic. Slavnostního uvítání se dočkali ve Studénce například i na Základní škole Františka kardinála Tomáška.</w:t>
      </w:r>
    </w:p>
    <w:p>
      <w:pPr/>
      <w:br/>
      <w:r>
        <w:rPr/>
        <w:t xml:space="preserve">Ve Studénce jsou tři základní školy, pojmou zhruba tisíc žáků. Takto letos vítali ty své na základní škole Františka kardinála Tomáška, včetně nových prvňáčků a za účasti studéneckého starosty. </w:t>
      </w:r>
    </w:p>
    <w:p>
      <w:pPr/>
      <w:r>
        <w:rPr>
          <w:b w:val="1"/>
          <w:bCs w:val="1"/>
        </w:rPr>
        <w:t xml:space="preserve">Milan Stiller, ředitel ZŠ </w:t>
      </w:r>
      <w:r>
        <w:rPr>
          <w:b w:val="1"/>
          <w:bCs w:val="1"/>
        </w:rPr>
        <w:t xml:space="preserve">Františka kardinála Tomáška: </w:t>
      </w:r>
      <w:r>
        <w:rPr/>
        <w:t xml:space="preserve">“V letošním školním roce bude naše škola mít 333 žáků, což je asi o čtyři nebo pět méně než v loňském školním roce. Přivítáme 35 žáků prvních tříd.”</w:t>
      </w:r>
    </w:p>
    <w:p>
      <w:pPr/>
      <w:r>
        <w:rPr>
          <w:b w:val="1"/>
          <w:bCs w:val="1"/>
        </w:rPr>
        <w:t xml:space="preserve">Libor Slavík (STUDEŇÁCI PRO STUDÉNKU), starosta Studénky: </w:t>
      </w:r>
      <w:r>
        <w:rPr/>
        <w:t xml:space="preserve">“Žákům jsme popřál hodně úspěchů. Deváťákům pak výbornou přípravu na přijímací zkoušky tak, aby se na školu, kterou si vybrali, skutečně dostali a aby na ni byli úspěšní. Pro každého samozřejmě ten školní rok bude jiný, jiným způsobem náročný, ale věřím, že všichni žáci to úspěšně zvládnou.”   </w:t>
      </w:r>
    </w:p>
    <w:p>
      <w:pPr/>
      <w:r>
        <w:rPr>
          <w:b w:val="1"/>
          <w:bCs w:val="1"/>
        </w:rPr>
        <w:t xml:space="preserve">Milan Stiller, ředitel ZŠ </w:t>
      </w:r>
      <w:r>
        <w:rPr>
          <w:b w:val="1"/>
          <w:bCs w:val="1"/>
        </w:rPr>
        <w:t xml:space="preserve">Františka kardinála Tomáška: </w:t>
      </w:r>
      <w:r>
        <w:rPr/>
        <w:t xml:space="preserve">“Letošní školní rok, věříme, že bude tak obsáhlý, jako v loňském roce. Kromě tradičních akcí, jako je adventní jarmark pro veřejnost a zahradní slavnost, to budou dny plné projektového vyučování. Hodně se budeme věnovat, co se týče profesního učení, kolegiálnímu učení, takže i učitelé se mají na co těšit, a doufám, že se i profesně posunou dál.”      </w:t>
      </w:r>
    </w:p>
    <w:p>
      <w:pPr/>
      <w:r>
        <w:rPr/>
        <w:t xml:space="preserve">Součástí zahájení školního roku bylo také ocenění výrazného úspěchu čtyř, nyní již deváťáků, kterého nedávno dosáhli v anglickém jazyce. </w:t>
      </w:r>
    </w:p>
    <w:p>
      <w:pPr/>
      <w:r>
        <w:rPr>
          <w:b w:val="1"/>
          <w:bCs w:val="1"/>
        </w:rPr>
        <w:t xml:space="preserve">Milan Stiller, ředitel ZŠ </w:t>
      </w:r>
      <w:r>
        <w:rPr>
          <w:b w:val="1"/>
          <w:bCs w:val="1"/>
        </w:rPr>
        <w:t xml:space="preserve">Františka kardinála Tomáška: </w:t>
      </w:r>
      <w:r>
        <w:rPr/>
        <w:t xml:space="preserve">“Na konci školního roku 2022/2023 úspěšně složili náročné béčkové cambridgeské zkoušky, takže jsme rádi, že je mohou uplatnit a bodově se jako deváťáci zvýhodnit u přijímacích zkoušek, které je čekají.”  </w:t>
      </w:r>
    </w:p>
    <w:p>
      <w:pPr/>
      <w:r>
        <w:rPr/>
        <w:t xml:space="preserve">Ač se to na první pohled nezdálo, tato škola zažívá letošní start výuky v trochu bojových podmínkách. Před koncem prázdnin zde došlo k havárii potrubí.  </w:t>
      </w:r>
    </w:p>
    <w:p>
      <w:pPr/>
      <w:r>
        <w:rPr>
          <w:b w:val="1"/>
          <w:bCs w:val="1"/>
        </w:rPr>
        <w:t xml:space="preserve">Libor Slavík (STUDEŇÁCI PRO STUDÉNKU), starosta Studénky: </w:t>
      </w:r>
      <w:r>
        <w:rPr/>
        <w:t xml:space="preserve">“Samozřejmě na školy vyčleňujeme pravidelně určité finanční zdroje k tomu, abychom předcházeli případným haváriím, bohužel krátce před začátkem školního roku se vyskytla havárie na odpadovém potrubí základní školy Františka kardinála Tomáška, takže v podstatě v tom posledním týdnu prázdnin musela naběhnout firma, která ty nejhlučnější práce snad udělala ještě v tom prázdninovém týdnu a teď v průběhu prvních dvou tří týdnů školního roku tady budou určitá omezení při využívání chlapeckých toalet. Samozřejmě vnímáme, že to odpadové hospodářství a vnitřní rozvody na všech školách jsou určitou časovanou bombou. Máme projektovou dokumentaci připravenou a je to o postupném uvolňování finančních zdrojů. Takže to by měly být ty největší zásahy, které budeme plánovat, ale především na letní prázdniny.”</w:t>
      </w:r>
    </w:p>
    <w:p>
      <w:pPr/>
      <w:r>
        <w:rPr/>
        <w:t xml:space="preserve">---</w:t>
      </w:r>
    </w:p>
    <w:p>
      <w:pPr>
        <w:pStyle w:val="Heading1"/>
      </w:pPr>
      <w:r>
        <w:rPr>
          <w:sz w:val="36"/>
          <w:szCs w:val="36"/>
        </w:rPr>
        <w:t xml:space="preserve">Pokračuje obnova areálu zámku Nová Horka</w:t>
      </w:r>
    </w:p>
    <w:p>
      <w:pPr/>
      <w:r>
        <w:rPr>
          <w:b w:val="1"/>
          <w:bCs w:val="1"/>
        </w:rPr>
        <w:t xml:space="preserve">Moravskoslezský kraj pokračuje v investicích do areálu barokního zámku Nová Horka u Studénky. Zámek byl zpřístupněn veřejnosti před třemi lety. Teď zde vzniká nové parkoviště a zázemí pro návštěvníky.</w:t>
      </w:r>
    </w:p>
    <w:p>
      <w:pPr/>
      <w:r>
        <w:rPr/>
        <w:t xml:space="preserve">Zámek Nová Horka u Studénky, který je jednou z poboček Muzea Novojičínska, se po čtyřleté rekonstrukci otevřel veřejnost na podzim 2020. Renovace zahrnovala obnovu fasády, interiéru přízemí a v plné kráse je opět zámecká kaple. Teď zvelebení areálu pokračuje, v červenci začaly další rozsáhlé stavební práce.   </w:t>
      </w:r>
    </w:p>
    <w:p>
      <w:pPr/>
      <w:r>
        <w:rPr>
          <w:b w:val="1"/>
          <w:bCs w:val="1"/>
        </w:rPr>
        <w:t xml:space="preserve">Aleš Knápek, ředitel Muzea Novojičínska: </w:t>
      </w:r>
      <w:r>
        <w:rPr/>
        <w:t xml:space="preserve">“Snažíme se zlepšit situaci s parkováním, takže parkoviště pro návštěvníky, a zejména také systém nové pokladny, sociální zařízení, prostor  pro návštěvníka, odkud bude potom do toho areálu vstupovat. Samozřejmě ten projekt je komplexní, od čistírny odpadních vod až po jímání dešťové vody pro budoucí zavlažování parku.”   </w:t>
      </w:r>
    </w:p>
    <w:p>
      <w:pPr/>
      <w:r>
        <w:rPr/>
        <w:t xml:space="preserve">Investorem projektu je Moravskoslezský kraj, náklady se pohybují kolem 50 milionů korun. </w:t>
      </w:r>
    </w:p>
    <w:p>
      <w:pPr/>
      <w:r>
        <w:rPr>
          <w:b w:val="1"/>
          <w:bCs w:val="1"/>
        </w:rPr>
        <w:t xml:space="preserve">Lukáš Curylo (KDU-ČSL), náměstek hejtmana MSK pro kulturu a památkovou péči: </w:t>
      </w:r>
      <w:r>
        <w:rPr/>
        <w:t xml:space="preserve">“Bude vystavěno 31 parkovacích míst pro osobní vozidla a tři parkovací stání pro autobus. Bude se dělat i příjezdová komunikace a chodníky pro pěší, které momentálně chybí. Součástí rekonstrukce je i výstavba komunikace sloužící pro příjezd vozidel integrovaného záchranného systému k budově zámku a vybudování veřejného osvětlení.”    </w:t>
      </w:r>
    </w:p>
    <w:p>
      <w:pPr/>
      <w:r>
        <w:rPr/>
        <w:t xml:space="preserve">Dnes se hosté dostávají do areálu zámku z jeho boku, vstup se tak po realizaci stavebních úprav přesune k jeho průčelí. Nová pokladna, prodejna suvenýrů a zázemí pro návštěvníky bude v budově bývalé prádelny, která stojí opodál zámku. Vzniknou zde také kanceláře pro zaměstnance. V patře objektu bude malý penzion pro ubytování například i vystupující umělců.</w:t>
      </w:r>
    </w:p>
    <w:p>
      <w:pPr/>
      <w:r>
        <w:rPr>
          <w:b w:val="1"/>
          <w:bCs w:val="1"/>
        </w:rPr>
        <w:t xml:space="preserve">Lukáš Curylo (KDU-ČSL), náměstek hejtmana MSK pro kulturu a památkovou péči: </w:t>
      </w:r>
      <w:r>
        <w:rPr/>
        <w:t xml:space="preserve">“V průběhu akce bude rekonstruována také památkově chráněné ohradní zeď ohraničující areál zámku a repasovany dvě kovové vjezdové brány a také zámecká barokní zeď s plastikami.”  </w:t>
      </w:r>
    </w:p>
    <w:p>
      <w:pPr/>
      <w:r>
        <w:rPr>
          <w:b w:val="1"/>
          <w:bCs w:val="1"/>
        </w:rPr>
        <w:t xml:space="preserve">Aleš Knápek, ředitel Muzea Novojičínska: </w:t>
      </w:r>
      <w:r>
        <w:rPr/>
        <w:t xml:space="preserve">“Hotovo by mělo být touto dobou příští rok, takže očekáváme, že počátkem podzimu příštího roku bychom měli všechno uvést do provozu.”   </w:t>
      </w:r>
    </w:p>
    <w:p>
      <w:pPr/>
      <w:r>
        <w:rPr/>
        <w:t xml:space="preserve">Na tyto úpravy dále v budoucnu naváže revitalizace parku a Moravskoslezský kraj již podniká kroky vedoucí k zahájení rekonstrukce dalších prostor zámku. Připravuje vyhlášení veřejné zakázky na zhotovitele stavby nazvané “Zámek Nová Horka - centrum tradic a zážitků”.   </w:t>
      </w:r>
    </w:p>
    <w:p>
      <w:pPr/>
      <w:r>
        <w:rPr>
          <w:b w:val="1"/>
          <w:bCs w:val="1"/>
        </w:rPr>
        <w:t xml:space="preserve">Lukáš Curylo (KDU-ČSL), náměstek hejtmana MSK pro kulturu a památkovou péči: </w:t>
      </w:r>
      <w:r>
        <w:rPr/>
        <w:t xml:space="preserve">“Jedná se o rekonstrukci druhého podlaží, kde bychom rádi vytvořili prostory pro umístění expozic, pořádání kulturních akcí, pro kreativní dílny a pořádání workshopů.” </w:t>
      </w:r>
    </w:p>
    <w:p>
      <w:pPr/>
      <w:r>
        <w:rPr/>
        <w:t xml:space="preserve">Obnoveny budou nástěnné a stropní malby v této části zámku i dřevěné obklady stěn, repasovány budou parketové podlahy. Pak bude následovat i oprava nejvyššího patra, tedy půdních prostor. </w:t>
      </w:r>
    </w:p>
    <w:p>
      <w:pPr/>
      <w:r>
        <w:rPr/>
        <w:t xml:space="preserve">Celkové náklady na tyto práce by měly být zhruba 141 milionů korun, kraj by rád podstatnou část prostředků získal z Národního plánu obnovy, z výzvy Rozvoj kulturního a kreativního sektoru. Šance je na dotaci až 116 milionů korun.  </w:t>
      </w:r>
    </w:p>
    <w:p>
      <w:pPr/>
      <w:r>
        <w:rPr/>
        <w:t xml:space="preserve">---</w:t>
      </w:r>
    </w:p>
    <w:p>
      <w:pPr>
        <w:pStyle w:val="Heading1"/>
      </w:pPr>
      <w:r>
        <w:rPr>
          <w:sz w:val="36"/>
          <w:szCs w:val="36"/>
        </w:rPr>
        <w:t xml:space="preserve">Novojičínští divadelníci byli novinkou Letního festivalu</w:t>
      </w:r>
    </w:p>
    <w:p>
      <w:pPr/>
      <w:r>
        <w:rPr>
          <w:b w:val="1"/>
          <w:bCs w:val="1"/>
        </w:rPr>
        <w:t xml:space="preserve">Novinkou letošního Letního festivalu ve Studénce bylo divadelní představení pod širým nebem. Pobavit místní diválky přijelo ochotnické Divadlo bez portfeje z Nového Jičína.</w:t>
      </w:r>
    </w:p>
    <w:p>
      <w:pPr/>
      <w:r>
        <w:rPr/>
        <w:t xml:space="preserve">Hra Anna v ringu francouzského autora Marca Camolettiho je známou konverzační komedií, která už pobavila tisíce diváků na celém světě. Teď ji mohli shlédnout také Studeňáci, a to v podání novojičínského ochotnického souboru Divadla bez portfeje. Vystoupil zde v rámci programu Letního festivalu, který venku před Sportovním centrem dosud nabízel jen dětská divadla.</w:t>
      </w:r>
    </w:p>
    <w:p>
      <w:pPr/>
      <w:r>
        <w:rPr>
          <w:b w:val="1"/>
          <w:bCs w:val="1"/>
        </w:rPr>
        <w:t xml:space="preserve">Lucie Zajícová, SAK Studénka:</w:t>
      </w:r>
      <w:r>
        <w:rPr/>
        <w:t xml:space="preserve"> “Dneska máme na programu divadlo, tentokrát pro dospělé. Je to takovou novinkou, chceme zkusit i tuto alternativu. Protože divadla pro děti jsou velmi oblíbené, kdy chodí strašně moc lidí, my jsme za to rádi, ale chtěli jsem nabídnout i něco dospělým. Takže dneska je tady Divadlo bez portfeje z Nového Jičína s titulem Anna v ringu a doufám, že příští rok budeme mít divadel třeba více.”     </w:t>
      </w:r>
    </w:p>
    <w:p>
      <w:pPr/>
      <w:r>
        <w:rPr/>
        <w:t xml:space="preserve">Divadlo bez portfeje funguje 16tým rokem, Anna v ringu je jeho pátou nastudovanou hrou, která měla premiéru loni v květnu v Beskydském divadle v Novém Jičíně. </w:t>
      </w:r>
    </w:p>
    <w:p>
      <w:pPr/>
      <w:r>
        <w:rPr>
          <w:b w:val="1"/>
          <w:bCs w:val="1"/>
        </w:rPr>
        <w:t xml:space="preserve">Viktor Dudák, režisér Divadla bez portfeje: </w:t>
      </w:r>
      <w:r>
        <w:rPr/>
        <w:t xml:space="preserve">“My se zaměřujeme hlavně na konverzační komedie francouzských a anglických autorů a měli jsem i jednu autorskou hru. V současné době máme hru od Marca Camolettiho, který je brán jako mistr konverzační komedie.”</w:t>
      </w:r>
    </w:p>
    <w:p>
      <w:pPr/>
      <w:r>
        <w:rPr/>
        <w:t xml:space="preserve">Novojičínští herci už za dobu fungování souboru hráli na mnoha místech bývalého okresu i za jeho hranicemi, ve Studénce to ale bylo vůbec poprvé. </w:t>
      </w:r>
    </w:p>
    <w:p>
      <w:pPr/>
      <w:r>
        <w:rPr>
          <w:b w:val="1"/>
          <w:bCs w:val="1"/>
        </w:rPr>
        <w:t xml:space="preserve">Alena Kupková, herečka Divadla bez portfeje</w:t>
      </w:r>
      <w:r>
        <w:rPr/>
        <w:t xml:space="preserve">: “Ještě nikdy, je to poprvé, i když v takových bojových podmínkách, ale těšíme se.” </w:t>
      </w:r>
    </w:p>
    <w:p>
      <w:pPr/>
      <w:r>
        <w:rPr/>
        <w:t xml:space="preserve">Bojovými podmínkami bylo myšleno menší pódium a venkovní hraní je také daleko náročnější na hlasivky aktérů. O něco složitěji tu funguje i nápověda, protože “ztratit nit” je podle Aleny Kupkové, která je u soubor od jeho založení, asi nejvíce nepříjemným momentem, který může nastat.  </w:t>
      </w:r>
    </w:p>
    <w:p>
      <w:pPr/>
      <w:r>
        <w:rPr>
          <w:b w:val="1"/>
          <w:bCs w:val="1"/>
        </w:rPr>
        <w:t xml:space="preserve">Alena Kupková, herečka Divadla bez portfeje: </w:t>
      </w:r>
      <w:r>
        <w:rPr/>
        <w:t xml:space="preserve">“Pro mně to není vtipný moment, pro mě to jsou momenty stresující, protože  mám strach, že z toho stresu zapomenu další text.  Ale vždycky jsme se zatím z toho se ctí dostali a diváci nepoznali, že jsme udělali nějakou chybu. A máme nápovědu, takže to zvládáme, myslím, velmi dobře.”  </w:t>
      </w:r>
    </w:p>
    <w:p>
      <w:pPr/>
      <w:r>
        <w:rPr>
          <w:b w:val="1"/>
          <w:bCs w:val="1"/>
        </w:rPr>
        <w:t xml:space="preserve">Viktor Dudák, režisér Divadla bez portfeje: </w:t>
      </w:r>
      <w:r>
        <w:rPr/>
        <w:t xml:space="preserve">“Ve své podstatě jsme všichni amatéři, s láskou k amatérskému divadlu, a sešli jsme se z různých oborů a profesí a jsou mezi námi i důchodci, takže kdokoliv, kdo chce dělat tohoto krásného koníčka, tak má u nás dveře otevřeny.”   </w:t>
      </w:r>
    </w:p>
    <w:p>
      <w:pPr/>
      <w:r>
        <w:rPr/>
        <w:t xml:space="preserve">Derniéru Anny v ringu, poté, co kralovala repertoáru tohoto souboru rok a půl, odehrají v listopadu v Beskydském divadle. Pak začnou tito divadelní nadšenci dlouhé měsíce zkoušet další novou komedii.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2026-01-13T07:12:57+01:00</dcterms:created>
  <dcterms:modified xsi:type="dcterms:W3CDTF">2026-01-13T07:12:57+01:00</dcterms:modified>
</cp:coreProperties>
</file>

<file path=docProps/custom.xml><?xml version="1.0" encoding="utf-8"?>
<Properties xmlns="http://schemas.openxmlformats.org/officeDocument/2006/custom-properties" xmlns:vt="http://schemas.openxmlformats.org/officeDocument/2006/docPropsVTypes"/>
</file>