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tvoří nový strategický plán do roku 2030</w:t>
      </w:r>
    </w:p>
    <w:p>
      <w:pPr/>
      <w:r>
        <w:rPr>
          <w:b w:val="1"/>
          <w:bCs w:val="1"/>
        </w:rPr>
        <w:t xml:space="preserve">Ostrava zažívá velký rozvoj ve všech oblastech života a nechce usnout na vavřínech. Proto už nyní pracuje na tvorbě strategického plánu do roku 2030. Kromě osobností a odborníků se na něm mohou podílet i samotní obyvatelé města.</w:t>
      </w:r>
    </w:p>
    <w:p>
      <w:pPr/>
      <w:r>
        <w:rPr/>
        <w:t xml:space="preserve">Ostrava připravuje strategii rozvoje do roku 2030. Nyní se zpracovávají analýzy a samotný plán by se měl schvalovat v příštím roce. Město prý bude hodně cílit na vědu a inovace. Také se musí zaměřit nat na rozvoj podnikání a vytvořit další podmínky pro příchod investorů.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"Ostrava potřebuje dokončit dopravní infrastrukturu, takže stále nás čekají velké dopravní stavby - Severní spoj, protažení Místecké centrem města, to jsou projekty, které se plánují dlouhodobě. Chceme dál rozvíjet sportovní a kulturní infrastrukturu, veškerá sportoviště, divadla i koncertní halu."</w:t>
      </w:r>
    </w:p>
    <w:p>
      <w:pPr/>
      <w:r>
        <w:rPr/>
        <w:t xml:space="preserve">Pro obyvatele města je velkým tématem také parkování a i na to je samozřejmě ve strategii pamatováno.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"Běží výstavba parkovacího domu u městské nemocnice. Parkování je velký problém, nicméně budeme se snažit, tam, kde to bude možné, umožnit parkování a naopak inspirovat lidi k používání MHD." </w:t>
      </w:r>
    </w:p>
    <w:p>
      <w:pPr/>
      <w:r>
        <w:rPr/>
        <w:t xml:space="preserve">Zásadní pro rozvoj města je vzdělanost obyvatel a proto chce Ostrava podporovat také vysoké školy. Je to jedna z cest, jak čelit úbytku obyvatel.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"Budeme hledat cesty, jak univerzitám pomoci, ať už v politické nebo věcné rovině tak, aby se mohly rozvíjet, aby byly atraktivnější a aby do nich chtěli přicházet studovat mladí lidé odjinud. Potřebujeme, aby sem chodili studovat studenti z jiných části republiky, z jiných části Evropy, protože víme, že velká část z nich tady založí podnikání, založí rodiny a zůstanou tady."</w:t>
      </w:r>
    </w:p>
    <w:p>
      <w:pPr/>
      <w:r>
        <w:rPr/>
        <w:t xml:space="preserve">Do dotazníkového šetření při tvorbě plánu se zapojilo 5200 lidí. Největší spokojenost panuje ve městě s dopravou, trávením volného času a školstvím.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se zaměřili na správné přecházení školáků</w:t>
      </w:r>
    </w:p>
    <w:p>
      <w:pPr/>
      <w:r>
        <w:rPr>
          <w:b w:val="1"/>
          <w:bCs w:val="1"/>
        </w:rPr>
        <w:t xml:space="preserve">Policisté vyrazili hned se začátkem nového školního roku k přechodům pro chodce v blízkosti škol. V rámci kampaně Zebra se za tebe nerozhlédne upozorňovali na bezpečné chování v silničním provozu. Tato celorepubliková akce probíhá i v Karviné.</w:t>
      </w:r>
    </w:p>
    <w:p>
      <w:pPr/>
      <w:r>
        <w:rPr/>
        <w:t xml:space="preserve">Preventivní projekt Zebra se za tebe nerozhlédne připomíná bezpečné chování v silničním provozu už od roku 2007. Probíhá dvakrát ročně, na začátku školního roku a v měsíci dubnu.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"Řidičům se svou přítomností snažíme připomenout, aby s dětmi na přechodech pro chodce po prázdninách počítali a přizpůsobili tomu svou jízdu."</w:t>
      </w:r>
    </w:p>
    <w:p>
      <w:pPr/>
      <w:r>
        <w:rPr/>
        <w:t xml:space="preserve">Většina dětí věděla, jak správně přechod přecházet.</w:t>
      </w:r>
    </w:p>
    <w:p>
      <w:pPr/>
      <w:r>
        <w:rPr>
          <w:b w:val="1"/>
          <w:bCs w:val="1"/>
        </w:rPr>
        <w:t xml:space="preserve">anketa: karvinské děti</w:t>
      </w:r>
      <w:r>
        <w:rPr/>
        <w:t xml:space="preserve">: "Musí se nejdříve podívat doleva, pak doprava a znovu na stranu levou a pan policista říkal, že na levé straně jsou auta blíže, proto se prvně dívá na levou.”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"Občas jim dělá problém vědět, která ruka je která, tak se potom těžko uplatňuje to pravidlo, nicméně důležité je, že se rozhlížejí.” </w:t>
      </w:r>
    </w:p>
    <w:p>
      <w:pPr/>
      <w:r>
        <w:rPr/>
        <w:t xml:space="preserve">Každý oslovený školák dostal také malé pozornosti do školy a reflexní pásku pro lepší viditelnost.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Bredy pokračuje podle plánu</w:t>
      </w:r>
    </w:p>
    <w:p>
      <w:pPr/>
      <w:r>
        <w:rPr>
          <w:b w:val="1"/>
          <w:bCs w:val="1"/>
        </w:rPr>
        <w:t xml:space="preserve">Rekonstrukce bývalého obchodního domu Breda je v plném proudu. Pracuje se jak uvnitř budovy, tak venku, se postupně čistí fasáda a připravuje se vše na výměnu oken, které se aktuálně vyrábí.</w:t>
      </w:r>
    </w:p>
    <w:p>
      <w:pPr/>
      <w:r>
        <w:rPr/>
        <w:t xml:space="preserve">V Opavě se pilně pracuje na rekonstrukci Bredy. Všechny prostory včetně suterénu už byly vyčištěny, hotový je i pracovní výtah a uskladněny všechny historické věci ať už dřevěné prvky, obložení, obklady, vitríny a vitráže.  </w:t>
      </w:r>
    </w:p>
    <w:p>
      <w:pPr/>
      <w:r>
        <w:rPr>
          <w:b w:val="1"/>
          <w:bCs w:val="1"/>
        </w:rPr>
        <w:t xml:space="preserve">Jiří Hawlik, zástupce stavební firmy: </w:t>
      </w:r>
      <w:r>
        <w:rPr/>
        <w:t xml:space="preserve">“Začínáme vyrábět okna. První okna by se měla měnit ke konci září, současně budeme pracovat na repasi oken z ulice Pivovarské. Řešily se veškeré detaily na těch oknech, takže to doopravdy trvalo dlouho.”  </w:t>
      </w:r>
    </w:p>
    <w:p>
      <w:pPr/>
      <w:r>
        <w:rPr/>
        <w:t xml:space="preserve">Jde o kulturní památku a vše proto musí schválit památkáři. Kromě výměny všech 170 oken projde do konce příštího roku opravou i přední fasáda a aktuálně se připravuje architektonická soutěž.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Zadání architektonické soutěže by mělo být hotovo do konce října a její součástí je, ji připravit nejen architektonicky, jak bude vypadat budova zevnitř a její předprostor, ale také její funkčnost. To znamená  technicko-ekonomickou analýzu, protože ta budova nemůže být zatěží města.”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“V tuto chvíli je vytvořen seznam porotců pro komorovou soutěž, která bude formou soutěžního dialogu. "</w:t>
      </w:r>
    </w:p>
    <w:p>
      <w:pPr/>
      <w:r>
        <w:rPr/>
        <w:t xml:space="preserve"> Architekti budou mít zhruba dva měsíce na zpracování svých nabídek, do kterých by měli zapracovat i výstupy, které proběhly v rámci veřejných workshopů v Bredě.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nejmodernější záchytku v zemi</w:t>
      </w:r>
    </w:p>
    <w:p>
      <w:pPr/>
      <w:r>
        <w:rPr>
          <w:b w:val="1"/>
          <w:bCs w:val="1"/>
        </w:rPr>
        <w:t xml:space="preserve">Ostrava má nejmodernější protialkoholní záchytku v zemi. Pro její přemístění z nevyhovujících prostor byla využita zchátralá budova v areálu fifejdské nemocnice, která byla zrekonstruována. V Moravskoslezském kraji fungují čtyři záchytky.</w:t>
      </w:r>
    </w:p>
    <w:p>
      <w:pPr/>
      <w:r>
        <w:rPr/>
        <w:t xml:space="preserve">Přímo v areálu fifejdské nemocnice začala fungovat nová protialkoholní záchytná stanice. Ta původní už byla zastaralá a nesplňovala legislativu. Na jednom pokoji bylo 5 lůžek, což je pro personál nebezpečné. Nyní bude opilcům sloužit 7 jednolůžkových a 1 třílůžkovém pokoj.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„Po osmi měsících skončila přestavba objektu, který byl podle projektu z roku 2014 určen  k demolici. Podařilo se ho ale zachránit a přeměnit na moderní účelový objekt, jehož přízemí bude  sloužit protialkoholní záchytné stanici a vyšší patra Centru pro rodinu a sociální péči, které by  mělo na naši dokončenou rekonstrukci navázat realizací svého projektu ještě letos na podzim.  K dispozici tedy máme zařízení, které odpovídá platné legislativě nejen vybavením, ale také  kapacitou."</w:t>
      </w:r>
    </w:p>
    <w:p>
      <w:pPr/>
      <w:r>
        <w:rPr/>
        <w:t xml:space="preserve">Nová záchytka sídlí v bývalé ubytovně sester, která už ale byla určena k demolici. Rekonstrukce budovy byla financována ze tří zdrojů.</w:t>
      </w:r>
    </w:p>
    <w:p>
      <w:pPr/>
      <w:r>
        <w:rPr>
          <w:b w:val="1"/>
          <w:bCs w:val="1"/>
        </w:rPr>
        <w:t xml:space="preserve">Michal Mariánek, člen rady města:</w:t>
      </w:r>
      <w:r>
        <w:rPr/>
        <w:t xml:space="preserve"> „Modernizace byla financována ze tří zdrojů – město přispělo 13 miliony, zhruba stejným dílem  se na rekonstrukci objektu podílel kraj a nemocnice. Termín otevření nové protialkoholní  záchytné stanice je stanoven po dvoudenní pauze v jejím provozu, která je potřeba k přestěhování  a nachystání nových prostor, na středu 6. září od pravidelných 16 hodin. Těší mě, že další objekt  v naší nemocnici získal novou moderní podobu a nechátrá nám v areálu."</w:t>
      </w:r>
    </w:p>
    <w:p>
      <w:pPr/>
      <w:r>
        <w:rPr/>
        <w:t xml:space="preserve">Kapacita záchytky byla zvýšena o 2 lůžka, pokoje jsou zabezpečeny elektronicky a jsou vybaveny vzduchotechnikou. Toalety se splachují z chodby, takže klienti už nich nemohou pít. </w:t>
      </w:r>
    </w:p>
    <w:p>
      <w:pPr/>
      <w:r>
        <w:rPr>
          <w:b w:val="1"/>
          <w:bCs w:val="1"/>
        </w:rPr>
        <w:t xml:space="preserve">Kristýna Vašťáková, vrchní sestra psychiatrie MNO:</w:t>
      </w:r>
      <w:r>
        <w:rPr/>
        <w:t xml:space="preserve"> "Nejčastěji se naše klientela stále opakuje. Jde o bezdomovce a alkoholiky." </w:t>
      </w:r>
    </w:p>
    <w:p>
      <w:pPr/>
      <w:r>
        <w:rPr/>
        <w:t xml:space="preserve">Provoz stanice zajištuje fifejdská nemocnice a přispívá na něj MS kraj. Další tři záchytky fungují v nemocnicích v Karviné, Opavě a Frýdku-Místku. 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„Kromě Městské nemocnice Ostrava provozují na území regionu protialkoholní záchytnou stanici  ještě tři nemocnice zřizované krajem – v Karviné, Opavě a Frýdku-Místku. Moravskoslezský kraj ovšem podporuje i stanici v Ostravě, od roku 2002 pravidelně přispíváme na její provoz, letos se  jedná o 11 milionů korun. Dalších 8 a půl milionu jsme pak poskytli i na vybudování této nové  stanice."</w:t>
      </w:r>
    </w:p>
    <w:p>
      <w:pPr/>
      <w:r>
        <w:rPr/>
        <w:t xml:space="preserve">V roce 2022 střízlivělo na záchytce v Ostravě 1251 opilců. Náklady na její provoz byly téměř 15 milionů korun. Poplatek klienta je 2 tisíce korun, ale náklady 12 tisíc.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Lesy ČR pomohly Horní Suché s vybudováním tůně</w:t>
      </w:r>
    </w:p>
    <w:p>
      <w:pPr/>
      <w:r>
        <w:rPr>
          <w:b w:val="1"/>
          <w:bCs w:val="1"/>
        </w:rPr>
        <w:t xml:space="preserve">Lesy ČR pomohly Horní Suché s vybudováním tůně, která bude zadržovat vodu v krajině. Obec si od projektu slibuje, že už nebude docházet k zaplavování zahrádkářské kolonie.</w:t>
      </w:r>
    </w:p>
    <w:p>
      <w:pPr/>
      <w:r>
        <w:rPr/>
        <w:t xml:space="preserve">Ještě před rokem u zahrádkářské kolonie v části Podolkovice v Horní Suché byla tato stará nefunkční požární nádrž. Obec i v rámci zadržování vody v krajině chtěla vybudovat poldr k protipovodňové ochraně, to by bylo ale finančně i technicky náročné. Pomocnou ruku radnici nabídly Lesy ČR, které se postaraly o vybudování přírodní tůně.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"Splní to veškeré naše požadavky. Zadrží to přívalové deště. I tento malý potůček, který je prakticky deset měsíců v roce suchý, najednou se rozvodní a až od životických sadů sem přivede vodu, která vyplaví zahrádkářkou osadu, plus některé rodinné domy. Účel byl splněn a příroda nedostala zabrat.”</w:t>
      </w:r>
    </w:p>
    <w:p>
      <w:pPr/>
      <w:r>
        <w:rPr>
          <w:b w:val="1"/>
          <w:bCs w:val="1"/>
        </w:rPr>
        <w:t xml:space="preserve">Jakub Slezák, správa toků, Lesy ČR: </w:t>
      </w:r>
      <w:r>
        <w:rPr/>
        <w:t xml:space="preserve">"Ta tůň bude mít funkci nejen zadržení vody v krajině, ale zároveň to bude i biotop pro vodní organismy a obojživelníky. Bude zároveň fungovat jako požární nádrž a i ten estetický efekt tady bude dost znát, protože původně tady byla požární nádrž, která byla zpevněna betonovými panely, gumovými pásy. “</w:t>
      </w:r>
    </w:p>
    <w:p>
      <w:pPr/>
      <w:r>
        <w:rPr/>
        <w:t xml:space="preserve">Správa toků Lesů ČR takto vytvoří ročně v Moravskoslezském kraji deset až patnáct podobných tůní.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Čeladná umožní třídit i odpad z kuchyní</w:t>
      </w:r>
    </w:p>
    <w:p>
      <w:pPr/>
      <w:r>
        <w:rPr>
          <w:b w:val="1"/>
          <w:bCs w:val="1"/>
        </w:rPr>
        <w:t xml:space="preserve">Čeladná, jako všechny další obce a města, řeší výdaje za svoz a skládkování odpadu. Na základě provedené fyzické analýzy obsahu popelnic teď zavádí novinku, od října tu budou třídit také gastroodpad.</w:t>
      </w:r>
    </w:p>
    <w:p>
      <w:pPr/>
      <w:r>
        <w:rPr/>
        <w:t xml:space="preserve">Fyzickou anlýzu odpadu si obec Čeladná nechala zpracovat ve spolupráci se společností JRK v červnu. Ukázala, že v popelnicích končí téměř 80 procent komodit, které by se daly třídit.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“Největší podíl nevytříděného odpadu připadl na biologicky rozložitelný odpad, a to jak rostlinného tak živočišného původu.”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“My jsme právě proto, že ten problém tady opravdu je, využili nabídky externí společnosti, a  zástupce společnosti JRK nám udělal prezentaci na zasedání rady obce. Ta prezentace o tom způsobu, jakým jsou nám schopni nastavit systém odpadového hospodářství, zaujala radní natolik, že jsme jednomyslně schválili spolupráci s touto firmou.”  </w:t>
      </w:r>
    </w:p>
    <w:p>
      <w:pPr/>
      <w:r>
        <w:rPr/>
        <w:t xml:space="preserve">Výsledkem je od 1. října zavedení třídění gastroodpadu. Pracovníci obce na konci září navštíví všechny domácnosti, kde předají kompostovatelné sáčky a košík.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“Do kterého bude možné třídit veškerý kuchyňský odpad, což znamená zbytky jídel, potraviny po datu spotřeby, pečivo, těstoviny, zkrátka vše, co se v domácnosti nespotřebuje.”</w:t>
      </w:r>
    </w:p>
    <w:p>
      <w:pPr/>
      <w:r>
        <w:rPr/>
        <w:t xml:space="preserve">Díky dotaci Moravskoslezského kraje dostanou lidé tyto sety zdarma. V obci bude 30 hnědých kontejnerů na gastroodpad. Ten bude jednou týdně svážen do bioplynové stanice, kde z něj vyrobí elektrickou energii a teplo.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9-09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2026-09-04T10:02:13+02:00</dcterms:created>
  <dcterms:modified xsi:type="dcterms:W3CDTF">2026-09-04T10:02:13+02:00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