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si v Albrechticích užili vinobraní</w:t>
      </w:r>
    </w:p>
    <w:p>
      <w:pPr/>
      <w:r>
        <w:rPr>
          <w:b w:val="1"/>
          <w:bCs w:val="1"/>
        </w:rPr>
        <w:t xml:space="preserve">Obec Albrechtice dlouhodobě spolupracuje s agenturou, která organizačně zajišťuje místní pouť, rozsvícení vánočního stromu a podílí se rovněž na organizaci oslav Dne učitelů. Letos se portfolio spolupráce rozšířilo a v kulturním kalendáři obce přibyla další slavnost – vinobraní.</w:t>
      </w:r>
    </w:p>
    <w:p>
      <w:pPr/>
      <w:r>
        <w:rPr>
          <w:b w:val="1"/>
          <w:bCs w:val="1"/>
        </w:rPr>
        <w:t xml:space="preserve">Jan Dětský, organizátor akce:</w:t>
      </w:r>
      <w:r>
        <w:rPr/>
        <w:t xml:space="preserve"> „V tuto chvíli je už doba  burčáku.“</w:t>
      </w:r>
    </w:p>
    <w:p>
      <w:pPr/>
      <w:r>
        <w:rPr>
          <w:b w:val="1"/>
          <w:bCs w:val="1"/>
        </w:rPr>
        <w:t xml:space="preserve">Aneta Berešíková, spoluorganizátorka akce:</w:t>
      </w:r>
      <w:r>
        <w:rPr/>
        <w:t xml:space="preserve"> „Máme tady bílý  burčák z odrůdy Muškát moravský.“</w:t>
      </w:r>
    </w:p>
    <w:p>
      <w:pPr/>
      <w:r>
        <w:rPr>
          <w:b w:val="1"/>
          <w:bCs w:val="1"/>
        </w:rPr>
        <w:t xml:space="preserve">Jan Dětský, organizátor akce: </w:t>
      </w:r>
      <w:r>
        <w:rPr/>
        <w:t xml:space="preserve">„Máme tady připravenou na  odpoledne cimbálovou muziku a v průběhu dne proběhnou tři degustace  vinaře.“</w:t>
      </w:r>
    </w:p>
    <w:p>
      <w:pPr/>
      <w:r>
        <w:rPr>
          <w:b w:val="1"/>
          <w:bCs w:val="1"/>
        </w:rPr>
        <w:t xml:space="preserve">anketa, návštěvníci vinobraní:</w:t>
      </w:r>
      <w:r>
        <w:rPr/>
        <w:t xml:space="preserve"> „Burčák chutná, je sladký. Těšili  jsme se, že bude i červený. Ale je takový, tak pijeme, co je. Chutná nám.“ „Chutná,  už jsme se delší dobu těšili, než něco takového bude v Albrechticích. Jsme  rádi, že k nám zavítali z jižní Moravy a přivezli nám svoje dary  vinohrad. Je to úplně super.“ „Je sladký, super.“ „Na této obrovské slavnosti  jsem autem, tak si burčák vypiju doma, protože teď nemůžu.“ „Je to fajn.  Nemusíme jezdit daleko, v Albrechticích je to super. Burčák je výborný,  takže jsme rádi, že něco takového tady je.“</w:t>
      </w:r>
    </w:p>
    <w:p>
      <w:pPr/>
      <w:r>
        <w:rPr>
          <w:b w:val="1"/>
          <w:bCs w:val="1"/>
        </w:rPr>
        <w:t xml:space="preserve">Jindřich Feber (PROAL), starosta Albrechtic: </w:t>
      </w:r>
      <w:r>
        <w:rPr/>
        <w:t xml:space="preserve">„Já doufám, že  to bude nová tradice, že tady v našem areálu při Dělnickém domě jsme  využili služeb agentury, která nám dělá pouť. Doufám, že tato tradice se ujme,  že to není poprvé a naposledy.“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2026-03-17T02:47:29+01:00</dcterms:created>
  <dcterms:modified xsi:type="dcterms:W3CDTF">2026-03-17T02:47:29+01:00</dcterms:modified>
</cp:coreProperties>
</file>

<file path=docProps/custom.xml><?xml version="1.0" encoding="utf-8"?>
<Properties xmlns="http://schemas.openxmlformats.org/officeDocument/2006/custom-properties" xmlns:vt="http://schemas.openxmlformats.org/officeDocument/2006/docPropsVTypes"/>
</file>