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p>
      <w:pPr>
        <w:pStyle w:val="Heading1"/>
      </w:pPr>
      <w:r>
        <w:rPr>
          <w:sz w:val="36"/>
          <w:szCs w:val="36"/>
        </w:rPr>
        <w:t xml:space="preserve">Trojhalí Karolina patřilo pěstounským rodinám</w:t>
      </w:r>
    </w:p>
    <w:p>
      <w:pPr/>
      <w:r>
        <w:rPr>
          <w:b w:val="1"/>
          <w:bCs w:val="1"/>
        </w:rPr>
        <w:t xml:space="preserve">Trojhalí Karolina v Ostravě patřilo už 4. ročníku akce Den rodin s otevřeným srdcem aneb Spolu ruku v ruce. Jde o setkání pro biologické a náhradní rodiny s pestrým programem, které pořádá MS kraj.</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náměstek hejtmana MS kraje: </w:t>
      </w:r>
      <w:r>
        <w:rPr/>
        <w:t xml:space="preserve">“Jsme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w:t>
      </w:r>
    </w:p>
    <w:p>
      <w:pPr/>
      <w:r>
        <w:rPr>
          <w:b w:val="1"/>
          <w:bCs w:val="1"/>
        </w:rPr>
        <w:t xml:space="preserve">Adam Kratochvíl, zástupce organizace Smáci: </w:t>
      </w:r>
      <w:r>
        <w:rPr/>
        <w:t xml:space="preserve">“Sdružujeme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p>
    <w:p>
      <w:pPr/>
      <w:r>
        <w:rPr>
          <w:b w:val="1"/>
          <w:bCs w:val="1"/>
        </w:rPr>
        <w:t xml:space="preserve">Jan Šusták, Světlo rodin: </w:t>
      </w:r>
      <w:r>
        <w:rPr/>
        <w:t xml:space="preserve">“50 tisíc poputuje na děti, které mají postižení autismu, mají ADHD, Downův syndrom a další postižení. Půjde to na různé terapie, pobyty a mnoho dalších věcí, které pomůžou těmto nemocným dětem.”</w:t>
      </w:r>
    </w:p>
    <w:p>
      <w:pPr/>
      <w:r>
        <w:rPr>
          <w:b w:val="1"/>
          <w:bCs w:val="1"/>
        </w:rPr>
        <w:t xml:space="preserve">Petra Kroutilová</w:t>
      </w:r>
      <w:r>
        <w:rPr>
          <w:b w:val="1"/>
          <w:bCs w:val="1"/>
        </w:rPr>
        <w:t xml:space="preserve">, Dětské centrum Čtyřlístek: </w:t>
      </w:r>
      <w:r>
        <w:rPr/>
        <w:t xml:space="preserve">“Děkuji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 </w:t>
      </w:r>
      <w:r>
        <w:rPr/>
        <w:t xml:space="preserve">“Myslím, že to je super, že lidé se i setkají s těmi organizacemi, poznají co a jak, dozví se nové informace.”</w:t>
      </w:r>
    </w:p>
    <w:p>
      <w:pPr/>
      <w:r>
        <w:rPr/>
        <w:t xml:space="preserve">Kromě Ewy Farne vystoupil i Cirkus trochu jinak a nechyběla ani novocirkusová show a spousta her a atrakcí pro děti i dospělé.</w:t>
      </w:r>
    </w:p>
    <w:p>
      <w:pPr/>
      <w:r>
        <w:rPr/>
        <w:t xml:space="preserve">---</w:t>
      </w:r>
    </w:p>
    <w:p>
      <w:pPr/>
      <w:r>
        <w:rPr/>
        <w:t xml:space="preserve">Krátké zprávy,  25. 9. 2023 17 h - 1</w:t>
      </w:r>
    </w:p>
    <w:p>
      <w:pPr/>
      <w:r>
        <w:rPr/>
        <w:t xml:space="preserve">Ostrava v rámci ozdravných pobytů zvyšuje příspěvek na jedno dítě. Speciální městský fond, který přispívá ostravským dětem základních a mateřských škol na pobyty na čerstvém vzduchu, existuje v Ostravě již od roku 2010.  Aktuálně se příspěvek zvyšuje na jedno dítě a pobyt z 6 na 7,5 tisíce korun.  </w:t>
      </w:r>
    </w:p>
    <w:p>
      <w:pPr/>
      <w:r>
        <w:rPr/>
        <w:t xml:space="preserve">Ostrava se stane na několik dní opět centrem evropského loutkářství. 14. ročník Spectaculo Interesse je jeden z největších tuzemských loutkářských festivalů. V Ostravě proběhne od 1. do 6. října.</w:t>
      </w:r>
    </w:p>
    <w:p>
      <w:pPr/>
      <w:r>
        <w:rPr/>
        <w:t xml:space="preserve">---</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získalo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Rosalie Seidl Pokorná, mluvčí havířovského magistrátu: </w:t>
      </w:r>
      <w:r>
        <w:rPr/>
        <w:t xml:space="preserve">“V plánu je vybudování několika nových vodních ploch, přechodových lávek, relaxačních nebo kulturních zón. Začít s pracemi by se mělo v roce 2025, výše investice bude kolem 50 milionů korun, přičemž většinu nákladů pokryjí dotace z fondů EU."</w:t>
      </w:r>
    </w:p>
    <w:p>
      <w:pPr/>
      <w:r>
        <w:rPr>
          <w:b w:val="1"/>
          <w:bCs w:val="1"/>
        </w:rPr>
        <w:t xml:space="preserve">anketa: </w:t>
      </w:r>
      <w:r>
        <w:rPr/>
        <w:t xml:space="preserve">“Chodíme tady každý den a park by se měl vylepšit. Chodí tu hodně pejskařů a mělo by to tu vypadat hezky i pro lidi, rodiny. "</w:t>
      </w:r>
    </w:p>
    <w:p>
      <w:pPr/>
      <w:r>
        <w:rPr>
          <w:b w:val="1"/>
          <w:bCs w:val="1"/>
        </w:rPr>
        <w:t xml:space="preserve">anketa: </w:t>
      </w:r>
      <w:r>
        <w:rPr/>
        <w:t xml:space="preserve">"Vím, že ten rozpočet je 50 milionů i na všechny ty prvky. I nějaký most jsem viděl, že tam má být nahoře i nějaké vodní prvky, i na cvičení pro mladé, aby neholdovali jen počítačům, tak to by bylo krásné.”</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 </w:t>
      </w:r>
    </w:p>
    <w:p>
      <w:pPr/>
      <w:r>
        <w:rPr/>
        <w:t xml:space="preserve">---</w:t>
      </w:r>
    </w:p>
    <w:p>
      <w:pPr>
        <w:pStyle w:val="Heading1"/>
      </w:pPr>
      <w:r>
        <w:rPr>
          <w:sz w:val="36"/>
          <w:szCs w:val="36"/>
        </w:rPr>
        <w:t xml:space="preserve">Gymnazisté se na fóru vyslovili pro školního mazlíčka</w:t>
      </w:r>
    </w:p>
    <w:p>
      <w:pPr/>
      <w:r>
        <w:rPr>
          <w:b w:val="1"/>
          <w:bCs w:val="1"/>
        </w:rPr>
        <w:t xml:space="preserve">Na novojičínském gymnáziu proběhlo ve spolupráci se Zdravým městem Nový Jičín školní fórum. Tato aktivita dává prostor pro názory mladé generace. Studenti se vyslovili jak ke škole, tak k dění v samotném městě.</w:t>
      </w:r>
    </w:p>
    <w:p>
      <w:pPr/>
      <w:r>
        <w:rPr/>
        <w:t xml:space="preserve">Studenti novojičínského gymnázia napříč ročníky usedli na čtyři hodiny do jedné třídy, aby se vyjádřili ke své škole, a také k dění ve městě. Své pochvalné hodnocení i připomínky sepsali a následně je okomentovali během prezentace. Nejprve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w:t>
      </w:r>
    </w:p>
    <w:p>
      <w:pPr/>
      <w:r>
        <w:rPr/>
        <w:t xml:space="preserve">“Návrh na zlepšení máme týkající se absence nebo viditelnosti průměru v naší třídnici.” </w:t>
      </w:r>
    </w:p>
    <w:p>
      <w:pPr/>
      <w:r>
        <w:rPr>
          <w:b w:val="1"/>
          <w:bCs w:val="1"/>
        </w:rPr>
        <w:t xml:space="preserve">Zdeněk Man, zástupce ředitele Gymnázia Nový Jičín: </w:t>
      </w:r>
      <w:r>
        <w:rPr/>
        <w:t xml:space="preserve">“Jsou to věci, o kterých určitě budeme přemýšlet a myslím si, že se žákům budeme snažit vyhovět tak, aby to pro ně bylo méně stresující a věděli, jak na tom se studiem jsou.”  </w:t>
      </w:r>
    </w:p>
    <w:p>
      <w:pPr/>
      <w:r>
        <w:rPr/>
        <w:t xml:space="preserve">Pro zpestření gymnaziálního prostředí se studenti také vyslovili pro zavedení školního mazlíčka.  </w:t>
      </w:r>
    </w:p>
    <w:p>
      <w:pPr/>
      <w:r>
        <w:rPr>
          <w:b w:val="1"/>
          <w:bCs w:val="1"/>
        </w:rPr>
        <w:t xml:space="preserve">účastníci středoškolského fóra:</w:t>
      </w:r>
    </w:p>
    <w:p>
      <w:pPr/>
      <w:r>
        <w:rPr/>
        <w:t xml:space="preserve">“Ať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w:t>
      </w:r>
    </w:p>
    <w:p>
      <w:pPr/>
      <w:r>
        <w:rPr/>
        <w:t xml:space="preserve">Co se týče názorů na dění ve městě, hodně se objevovalo téma kultury a úpravy nevzhledného prostoru Dolní brány.   </w:t>
      </w:r>
    </w:p>
    <w:p>
      <w:pPr/>
      <w:r>
        <w:rPr>
          <w:b w:val="1"/>
          <w:bCs w:val="1"/>
        </w:rPr>
        <w:t xml:space="preserve">Ondřej Syrovátka (ZELENÍ), 1. místostarosta Nového Jičína: </w:t>
      </w:r>
      <w:r>
        <w:rPr/>
        <w:t xml:space="preserve">“Věřím tomu, že tak inspirujeme mladé lidi k tomu, ať se trošičku více dívají kolem sebe a více přemýšlí o tom, co by se ve městě mělo změnit.”         </w:t>
      </w:r>
    </w:p>
    <w:p>
      <w:pPr/>
      <w:r>
        <w:rPr/>
        <w:t xml:space="preserve">Školní fóra se ve městě konají od roku 2018, začala na základních školách a probíhají zhruba co dva roky. </w:t>
      </w:r>
    </w:p>
    <w:p>
      <w:pPr/>
      <w:r>
        <w:rPr/>
        <w:t xml:space="preserve">---</w:t>
      </w:r>
    </w:p>
    <w:p>
      <w:pPr/>
      <w:r>
        <w:rPr/>
        <w:t xml:space="preserve">Krátké zprávy, 25. 9. 2023 17 h - 1</w:t>
      </w:r>
    </w:p>
    <w:p>
      <w:pPr/>
      <w:r>
        <w:rPr/>
        <w:t xml:space="preserve">Fakulta strojní VŠB-TUO  jako jediná vysoká škola v Česku nabízí uchazečům studium zaměřené na aditivní technologie. Do nového programu v magisterském studiu se tak mohou hlásit zájemci do 13. října.  Výuka tak studentům začne jen s drobným zpožděním.</w:t>
      </w:r>
    </w:p>
    <w:p>
      <w:pPr/>
      <w:r>
        <w:rPr/>
        <w:t xml:space="preserve">Národní divadlo moravskoslezské obdrželo 4 nominace na cenu Thálie. Michaela Zajmi  v kategorii opera, Francesco Fasano v kategorii balet,  Michaela Horká a Tomáš Savka v kategorii muzikál.   Cenu za celoživotní mistrovství v činohře převezme pan Stanislav Šárský.  </w:t>
      </w:r>
    </w:p>
    <w:p>
      <w:pPr/>
      <w:r>
        <w:rPr/>
        <w:t xml:space="preserve">---</w:t>
      </w:r>
    </w:p>
    <w:p>
      <w:pPr>
        <w:pStyle w:val="Heading1"/>
      </w:pPr>
      <w:r>
        <w:rPr>
          <w:sz w:val="36"/>
          <w:szCs w:val="36"/>
        </w:rPr>
        <w:t xml:space="preserve">Češi smetli Rakousko a vykročili na domácím ME za medailí</w:t>
      </w:r>
    </w:p>
    <w:p>
      <w:pPr/>
      <w:r>
        <w:rPr>
          <w:b w:val="1"/>
          <w:bCs w:val="1"/>
        </w:rPr>
        <w:t xml:space="preserve">Českým baseballistům se ještě nikdy v historii nepodařilo získat na evropském šampionátu medaili. Změnit by to chtěli právě teď na mistrovství Evropy v domácím prostředí. A vykročili nadějně: v úvodním zápase v Ostravě porazili Rakousko 9:0.</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t xml:space="preserve">A začátek vyšel výborně. Favorizovaní Češi vůbec nepustili  svého rakouského soupeře do skórovací pozice, nasypali mu devět bodů včetně  dvou homerunů a v klidu dokráčeli k vítězství 9:0.</w:t>
      </w:r>
    </w:p>
    <w:p>
      <w:pPr/>
      <w:r>
        <w:rPr>
          <w:b w:val="1"/>
          <w:bCs w:val="1"/>
        </w:rPr>
        <w:t xml:space="preserve">Daniel Vavruša, baseballista ČR:</w:t>
      </w:r>
      <w:r>
        <w:rPr/>
        <w:t xml:space="preserve"> „Nebylo jednoduché jít do  zápasu v roli favorita, ale zvládli jsme to. Výsledek je jasný, ale  Rakušané nebyli vůbec špatní. Jsme rádi, že jsme vyhráli s nulou.“</w:t>
      </w:r>
    </w:p>
    <w:p>
      <w:pPr/>
      <w:r>
        <w:rPr>
          <w:b w:val="1"/>
          <w:bCs w:val="1"/>
        </w:rPr>
        <w:t xml:space="preserve">Pavel Chadim, trenér baseballistů ČR:</w:t>
      </w:r>
      <w:r>
        <w:rPr/>
        <w:t xml:space="preserve"> „Všichni mluví o první  medaili z mistrovství Evropy, ale my se teď musíme soustředit na základní  skupinu. Až ji zvládneme s postupem, můžeme si stanovit další cíle.“</w:t>
      </w:r>
    </w:p>
    <w:p>
      <w:pPr/>
      <w:r>
        <w:rPr>
          <w:b w:val="1"/>
          <w:bCs w:val="1"/>
        </w:rPr>
        <w:t xml:space="preserve">Stanislav Folwarczny (ODS), náměstek hejtmana MS kraje:</w:t>
      </w:r>
      <w:r>
        <w:rPr/>
        <w:t xml:space="preserve"> "Jsme rádi, že jsme tak významnou akci získali pro MS kraj a věříme, že naši baseballisté dojdou až do finále."</w:t>
      </w:r>
    </w:p>
    <w:p>
      <w:pPr/>
      <w:r>
        <w:rPr/>
        <w:t xml:space="preserve">Čeští baseballisté odehrají v Ostravě ještě dva zápasy  proti Řecku a Španělsku, pro další pokračování turnaje se přestěhují do Brna.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2026-07-20T18:51:56+02:00</dcterms:created>
  <dcterms:modified xsi:type="dcterms:W3CDTF">2026-07-20T18:51:56+02:00</dcterms:modified>
</cp:coreProperties>
</file>

<file path=docProps/custom.xml><?xml version="1.0" encoding="utf-8"?>
<Properties xmlns="http://schemas.openxmlformats.org/officeDocument/2006/custom-properties" xmlns:vt="http://schemas.openxmlformats.org/officeDocument/2006/docPropsVTypes"/>
</file>