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Rituály Pavla Šmída</w:t>
      </w:r>
    </w:p>
    <w:p>
      <w:pPr/>
      <w:r>
        <w:rPr>
          <w:b w:val="1"/>
          <w:bCs w:val="1"/>
        </w:rPr>
        <w:t xml:space="preserve">Nyní se podíváme na zajímavou výstavu do ostravské Galerie výtvarných umění a navštívíme zámek ve Frýdku, kam se vydáme za houbami.</w:t>
      </w:r>
    </w:p>
    <w:p>
      <w:pPr/>
      <w:r>
        <w:rPr/>
        <w:t xml:space="preserve"> Zajímavé téma si pro svou výstavu obrazů vybral malíř a figuralista Pavel Šmíd. Nazval ji Rituály.</w:t>
      </w:r>
    </w:p>
    <w:p>
      <w:pPr/>
      <w:r>
        <w:rPr>
          <w:b w:val="1"/>
          <w:bCs w:val="1"/>
        </w:rPr>
        <w:t xml:space="preserve">Renata Skřebská, kurátorka výstavy: </w:t>
      </w:r>
      <w:r>
        <w:rPr/>
        <w:t xml:space="preserve">„Jedná se o jeho první velkou soubornou výstavu v Ostravě. Výstava se nazývá Rituály, jsou zde takové ty obecné rituály, je to vlastně vývoj života ve 20. století, je inspirován fotografií, takže, ať už je to rodinné fotografie nebo i fotografie propagandistické z doby války, ale i to poválečné období, vlastně i velmi osobní rituály, ať je to rituál osobní, to je třeba tanec nebo voda.“</w:t>
      </w:r>
    </w:p>
    <w:p>
      <w:pPr/>
      <w:r>
        <w:rPr/>
        <w:t xml:space="preserve"> Výstavu jsme navštívili ještě před jejím zahájením, abychom tady zastihli samotného autora obrazů</w:t>
      </w:r>
    </w:p>
    <w:p>
      <w:pPr/>
      <w:r>
        <w:rPr>
          <w:b w:val="1"/>
          <w:bCs w:val="1"/>
        </w:rPr>
        <w:t xml:space="preserve">Pavel Šmíd, vystavující malíř:</w:t>
      </w:r>
      <w:r>
        <w:rPr/>
        <w:t xml:space="preserve"> „My jsme se rozhodli s kurátorkou Renatou Skřebskou, že soustředíme na téhle výstavě obrazy, které jsou tematicky blíže rituálům s tím, že to na jedné straně upevňuje tu vazbu lidí, právě v případě těch společenských, jako sounáležitost státu, identifikace s Evropou.“</w:t>
      </w:r>
    </w:p>
    <w:p>
      <w:pPr/>
      <w:r>
        <w:rPr/>
        <w:t xml:space="preserve"> Při příležitosti výstavy byla vydána také souhrnná publikace.  </w:t>
      </w:r>
    </w:p>
    <w:p>
      <w:pPr/>
      <w:r>
        <w:rPr>
          <w:b w:val="1"/>
          <w:bCs w:val="1"/>
        </w:rPr>
        <w:t xml:space="preserve">Renata Skřebská, kurátorka výstavy:</w:t>
      </w:r>
      <w:r>
        <w:rPr/>
        <w:t xml:space="preserve"> „K výstavě vychází první autorova monografie, která mapuje jeho tvorbu od roku 1995 až po současnost a představuje všechny polohy a díla, která nebyla možná i z kapacitních důvodů představit na výstavě.“</w:t>
      </w:r>
    </w:p>
    <w:p>
      <w:pPr/>
      <w:r>
        <w:rPr>
          <w:b w:val="1"/>
          <w:bCs w:val="1"/>
        </w:rPr>
        <w:t xml:space="preserve">Adrian Stratil, olomoucký malíř, návštěvník výstavy: </w:t>
      </w:r>
      <w:r>
        <w:rPr/>
        <w:t xml:space="preserve">„Je to vynikající figuralista, mimochodem svoji sílu malířskou dokazuje krásnými pastami, které se hned tak nevidí u malířů.“</w:t>
      </w:r>
    </w:p>
    <w:p>
      <w:pPr/>
      <w:r>
        <w:rPr>
          <w:b w:val="1"/>
          <w:bCs w:val="1"/>
        </w:rPr>
        <w:t xml:space="preserve">Návštěvnice: </w:t>
      </w:r>
      <w:r>
        <w:rPr/>
        <w:t xml:space="preserve">„Určitě i téma je velmi zajímavé, už postavy jsou královská disciplína. Malovat vůbec postavy a portréty a v pohybu, zachytiti ten okamžik pohybu je pro mě vždycky fascinující a jsem ráda, že to můžu vidět.“</w:t>
      </w:r>
    </w:p>
    <w:p>
      <w:pPr/>
      <w:r>
        <w:rPr/>
        <w:t xml:space="preserve"> Pavel Šmíd maluje výhradně olejovou barvou. Pochází z Krnova a v současné době tvoří ve svém ateliéru v Praze Hlubočepích.</w:t>
      </w:r>
    </w:p>
    <w:p>
      <w:pPr/>
      <w:r>
        <w:rPr/>
        <w:t xml:space="preserve">---</w:t>
      </w:r>
    </w:p>
    <w:p>
      <w:pPr>
        <w:pStyle w:val="Heading1"/>
      </w:pPr>
      <w:r>
        <w:rPr>
          <w:sz w:val="36"/>
          <w:szCs w:val="36"/>
        </w:rPr>
        <w:t xml:space="preserve">Výstava Živé houby na frýdeckém zámku</w:t>
      </w:r>
    </w:p>
    <w:p>
      <w:pPr/>
      <w:r>
        <w:rPr>
          <w:b w:val="1"/>
          <w:bCs w:val="1"/>
        </w:rPr>
        <w:t xml:space="preserve">Následující reportáž se týká výstavy. Neobvyklá je však v tom, že exponáty autoři výstavy našli a přinesli pouhý den před jejím zahájením. Jedná se o živé houby.</w:t>
      </w:r>
    </w:p>
    <w:p>
      <w:pPr/>
      <w:r>
        <w:rPr>
          <w:b w:val="1"/>
          <w:bCs w:val="1"/>
        </w:rPr>
        <w:t xml:space="preserve">Dominika Řeháková, Muzeum Beskyd: </w:t>
      </w:r>
      <w:r>
        <w:rPr/>
        <w:t xml:space="preserve">„Muzejníci natáhli gumáky, šli do lesa a hledali jedlé, nejedlé, samozřejmě i jedovaté houby, aby je mohli poté představit veřejnosti. Pondělní zahájení výstavy patřilo mykologické poradně, která probíhá vlastně od července až do října. Vedoucím poradny je pan ing. Jiří Lederer. Návštěvníci přicházejí s fotografiemi, s živými nálezy a ty se poté určují.“</w:t>
      </w:r>
    </w:p>
    <w:p>
      <w:pPr/>
      <w:r>
        <w:rPr>
          <w:b w:val="1"/>
          <w:bCs w:val="1"/>
        </w:rPr>
        <w:t xml:space="preserve">Jiří Leder, mykolog Muzea Beskyd:</w:t>
      </w:r>
      <w:r>
        <w:rPr/>
        <w:t xml:space="preserve"> „Většinou běžné druhy, které se v Beskydech běžně vyskytují a při nedělní vycházce jsme našli některé vzácné druhy. Třeba Kyj uťatý, který je velmi vzácný anebo Lošák palčivý, který je zajímavý tím, že má takovou červenou tekutinu.“  </w:t>
      </w:r>
    </w:p>
    <w:p>
      <w:pPr/>
      <w:r>
        <w:rPr/>
        <w:t xml:space="preserve"> Sběr hub a jejich úprava je mezi lidmi stále oblíbenější. S tím roste také důležitost odborníků mykologů a jejich poraden.</w:t>
      </w:r>
    </w:p>
    <w:p>
      <w:pPr/>
      <w:r>
        <w:rPr>
          <w:b w:val="1"/>
          <w:bCs w:val="1"/>
        </w:rPr>
        <w:t xml:space="preserve">Jiří Leder, mykolog Muzea Beskyd: </w:t>
      </w:r>
      <w:r>
        <w:rPr/>
        <w:t xml:space="preserve">„My se snažíme poučit houbaře o tom, že i jedlé houby mají své dvojníky, které je třeba rozlišovat, protože do poradny mi třeba často chodí i lidé, kteří sbírají tzv. modráky, čili Hřib kovář a polovina z nich je třeba Kříšť, který je hořký a nejedlý. Takže tam jsou nějaké znaky, které je potřeba znát. Houby se nesbírají podle vzhledu, ale podle těch znaků, které je odlišují.“</w:t>
      </w:r>
    </w:p>
    <w:p>
      <w:pPr/>
      <w:r>
        <w:rPr/>
        <w:t xml:space="preserve"> S houbami je to u lidé jako s hudbou. Každý má svoje oblíbené druhy i jejich úpravu.</w:t>
      </w:r>
    </w:p>
    <w:p>
      <w:pPr/>
      <w:r>
        <w:rPr>
          <w:b w:val="1"/>
          <w:bCs w:val="1"/>
        </w:rPr>
        <w:t xml:space="preserve">Anketa, návštěvníci výstavy: </w:t>
      </w:r>
      <w:r>
        <w:rPr/>
        <w:t xml:space="preserve">„Hřiby určitě a my tedy v kuchyni Lišky milujeme.“</w:t>
      </w:r>
    </w:p>
    <w:p>
      <w:pPr/>
      <w:r>
        <w:rPr/>
        <w:t xml:space="preserve">„Co nejradši vařím? No tak mám ráda polévku i omáčku a hlavně tedy ty Lišky na smetaně.“</w:t>
      </w:r>
    </w:p>
    <w:p>
      <w:pPr/>
      <w:r>
        <w:rPr/>
        <w:t xml:space="preserve"> Každý houbař by měl znát zásady sběru i postupu při případné otravě houbami.</w:t>
      </w:r>
    </w:p>
    <w:p>
      <w:pPr/>
      <w:r>
        <w:rPr>
          <w:b w:val="1"/>
          <w:bCs w:val="1"/>
        </w:rPr>
        <w:t xml:space="preserve">Jiří Leder, mykolog Muzea Beskyd: </w:t>
      </w:r>
      <w:r>
        <w:rPr/>
        <w:t xml:space="preserve">„Pokud máme podezření, že nám není dobře z houbového jídla, v každém případě je dobré volat lékaře a k tomu, aby ten lékař stanovil diagnózu, je vhodné, přinést alespoň nějaký zbytek té houby nebo i pokrmu, protože ty poznávací znaky, například výtrusy Muchomůrky zelené, se poznají i uvařené.“  </w:t>
      </w:r>
    </w:p>
    <w:p>
      <w:pPr/>
      <w:r>
        <w:rPr/>
        <w:t xml:space="preserve"> Na frýdeckém zámku působí každé pondělí hojně navštěvovaná mykologická poradna, kde se každému dostane ujištění o druhu a především jedlosti jeho nálezů.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2-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2026-05-25T18:08:28+02:00</dcterms:created>
  <dcterms:modified xsi:type="dcterms:W3CDTF">2026-05-25T18:08:28+02:00</dcterms:modified>
</cp:coreProperties>
</file>

<file path=docProps/custom.xml><?xml version="1.0" encoding="utf-8"?>
<Properties xmlns="http://schemas.openxmlformats.org/officeDocument/2006/custom-properties" xmlns:vt="http://schemas.openxmlformats.org/officeDocument/2006/docPropsVTypes"/>
</file>