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semafory zkomplikovaly průjezd Opavou</w:t>
      </w:r>
    </w:p>
    <w:p>
      <w:pPr/>
      <w:r>
        <w:rPr>
          <w:b w:val="1"/>
          <w:bCs w:val="1"/>
        </w:rPr>
        <w:t xml:space="preserve">Vybrané křižovatky v Opavě prošly výměnou semaforů. Ty už byly hodně zastaralé a hrozil tak blackout. Výměna se ale o více než rok protáhla a město tak přišlo o část dotace, kterou na projekt s názvem Telematika získalo. Navíc nedopadla podle očekávání.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Kysané zelí z Otic je nejlepší v Česku</w:t>
      </w:r>
    </w:p>
    <w:p>
      <w:pPr/>
      <w:r>
        <w:rPr>
          <w:b w:val="1"/>
          <w:bCs w:val="1"/>
        </w:rPr>
        <w:t xml:space="preserve">Kysané zelí z Otic se pyšní titulem Zelí roku 2023. Jeho výtečnou chuť letos ocenili na výstavě Zahrada Čech v Litoměřicích, v rámci které každoročně probíhá soutěž o nejlepší kysané zelí.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konalo MČR v orientačním běhu</w:t>
      </w:r>
    </w:p>
    <w:p>
      <w:pPr/>
      <w:r>
        <w:rPr>
          <w:b w:val="1"/>
          <w:bCs w:val="1"/>
        </w:rPr>
        <w:t xml:space="preserve">V Opavě vyvrcholila sprintová série významných celostátních závodů. Orientační běh Opava tady pořádal Mistrovství ČR ve sprintu a Mistrovství ČR sprintových štafet.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2026-03-13T20:53:46+01:00</dcterms:created>
  <dcterms:modified xsi:type="dcterms:W3CDTF">2026-03-13T20:53:46+01:00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