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12.10.2023,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pStyle w:val="Heading1"/>
      </w:pPr>
      <w:r>
        <w:rPr>
          <w:sz w:val="36"/>
          <w:szCs w:val="36"/>
        </w:rPr>
        <w:t xml:space="preserve">V centru Ostravy byl dokončen kancelářský objekt</w:t>
      </w:r>
    </w:p>
    <w:p>
      <w:pPr/>
      <w:r>
        <w:rPr>
          <w:b w:val="1"/>
          <w:bCs w:val="1"/>
        </w:rPr>
        <w:t xml:space="preserve">V okolí centra Ostravy vznikají nová místa a budovy. Kromě rezidenčního projektu Nové Lauby, které je ve výstavbě, k nim patří například čerstvě dokončená budova Organica na ulici K Trojhalí. Jde o unikátní projekt v jedné z nejatraktivnějších částí města.</w:t>
      </w:r>
    </w:p>
    <w:p>
      <w:pPr/>
      <w:r>
        <w:rPr/>
        <w:t xml:space="preserve">V centru Ostravy vedle Trojhalí byla dokončena ojedinělá kancelářská budova. Skleněný palác nejen dobře vypadá, ale je nabitý moderními technologiemi. Díky tomu vznikl i zajímavý veřejný prostor - náměstí Biskupa Bruna. Developerovi prodala pozemky Ostrava, pro kterou je projekt cesta správným směrem pro rozvoj města i kraje.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"Tahle budova ukazuje, jak se ta Ostrava za posledních 20 let strašně změnila. Pamatuju si dobu, kdy developeři Ostravě nevěřili a nechtěli tady stavět. Nyní je to už jiné." </w:t>
      </w:r>
    </w:p>
    <w:p>
      <w:pPr/>
      <w:r>
        <w:rPr>
          <w:b w:val="1"/>
          <w:bCs w:val="1"/>
        </w:rPr>
        <w:t xml:space="preserve">Jan Krkoška, hejtman MS kraje: </w:t>
      </w:r>
      <w:r>
        <w:rPr/>
        <w:t xml:space="preserve">"Je tady všechno co budovy pro zahraniční investory potřebují. máme tady zelené stěny, chytré technogie a to je trend dnešní doby." </w:t>
      </w:r>
    </w:p>
    <w:p>
      <w:pPr/>
      <w:r>
        <w:rPr/>
        <w:t xml:space="preserve">Developer stavěl budovu s tím, že si dopředu zajistil hlavního klienta - společnost Tietoevry, která je největším severoevropským dodavatelem IT služeb. Dva tisíce zaměstnanců zaplní větší část budovy.</w:t>
      </w:r>
    </w:p>
    <w:p>
      <w:pPr/>
      <w:r>
        <w:rPr>
          <w:b w:val="1"/>
          <w:bCs w:val="1"/>
        </w:rPr>
        <w:t xml:space="preserve">Radka Peráčková, Tietoevry: </w:t>
      </w:r>
      <w:r>
        <w:rPr/>
        <w:t xml:space="preserve">"Od našich zaměstnanců máme velmi positivní ohlasy. prostor je otevřenější, dívá mnohem více možností k setkávání i spolupráci týmů." </w:t>
      </w:r>
    </w:p>
    <w:p>
      <w:pPr/>
      <w:r>
        <w:rPr/>
        <w:t xml:space="preserve">Budova byla vystavěna v rekordním čase dvou let a stála asi 1,5 mld. kč. Na střeše má fotovoltaickou elektrárnu a zeleň je zavlažována dešťovou vodou. Inteligentní vzduchotechnika posílá vzduch tam, kde jsou lidé.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boji s kyberzločinem nejvíce pomůže prevence</w:t>
      </w:r>
    </w:p>
    <w:p>
      <w:pPr/>
      <w:r>
        <w:rPr>
          <w:b w:val="1"/>
          <w:bCs w:val="1"/>
        </w:rPr>
        <w:t xml:space="preserve">V našem zpravodajství vás často informujeme o nejrůznějších podvodech v oblasti kyberprostoru, tedy prostřednictvím počítačů či mobilů. Proti tomuto typu kriminality je nejlepší obranu dobrá informovanost a tedy prevence. Odborníci na tato témata se sešli v Ostravě.</w:t>
      </w:r>
    </w:p>
    <w:p>
      <w:pPr/>
      <w:r>
        <w:rPr/>
        <w:t xml:space="preserve">V minulých týdnech jsme vás informovali o případech, kdy se podvodníci vydávali za bankéře a přemluvili několik lidí, aby si vybrali v bance peníze a nastrkali je do bitcoinmatu. </w:t>
      </w:r>
    </w:p>
    <w:p>
      <w:pPr/>
      <w:r>
        <w:rPr>
          <w:b w:val="1"/>
          <w:bCs w:val="1"/>
        </w:rPr>
        <w:t xml:space="preserve">hovor na tísňovou linku policie 158: </w:t>
      </w:r>
      <w:r>
        <w:rPr/>
        <w:t xml:space="preserve">"Dobrý den, já stojím u bitcoinmatu a je tady u mě paní, která telefonuje  a snaží se do bitcoinmatu nacpat peníze. "</w:t>
      </w:r>
    </w:p>
    <w:p>
      <w:pPr/>
      <w:r>
        <w:rPr/>
        <w:t xml:space="preserve">Jde o jeden z nejčastějších kyberzločionů v poslední době a jen dobře informovaní občané nenaletí. Těmito tématy se zabývali odborníci na Národních dnech prevence v Ostravě.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"Jsem rád, že můžeme hostit tuto akci. Dny národní prevence, které jsou zaměřeny na kriminalitu v kyberprostoru, ale  Ostrava dělá i jiné věci. Máme tady preventivní program městské policie." </w:t>
      </w:r>
    </w:p>
    <w:p>
      <w:pPr/>
      <w:r>
        <w:rPr/>
        <w:t xml:space="preserve">V roce 2022 vyšetřovala v naší zemi policie 18 500 případů kyberkriminality. Nárůst oproti předchozímu roku evidují všechny kraje. V našem regionu narostla o více než 100 procent. </w:t>
      </w:r>
    </w:p>
    <w:p>
      <w:pPr/>
      <w:r>
        <w:rPr>
          <w:b w:val="1"/>
          <w:bCs w:val="1"/>
        </w:rPr>
        <w:t xml:space="preserve">Michal Barbořík, ředitel odboru prevence kriminality Ministerstva vnitra ČR:</w:t>
      </w:r>
      <w:r>
        <w:rPr/>
        <w:t xml:space="preserve"> "Nejvíce trestných činů je pácháno v oblasti majetkové kriminality. Jsou to zejména nejrůznější druhy podvodů, které cílí na bankovní účty." </w:t>
      </w:r>
    </w:p>
    <w:p>
      <w:pPr/>
      <w:r>
        <w:rPr/>
        <w:t xml:space="preserve">Ostravská městská policie se v těchto dnech podílí na projektu v oblasti vzdělávání a prevence kybernetické kriminality pro strážníky v celé zemi.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Hrabůvce vznikne park s jezírkem a klidovou zónou</w:t>
      </w:r>
    </w:p>
    <w:p>
      <w:pPr/>
      <w:r>
        <w:rPr>
          <w:b w:val="1"/>
          <w:bCs w:val="1"/>
        </w:rPr>
        <w:t xml:space="preserve">Ostrava pokračuje v budování revitalizacích parků na celém území města. Další krásné místo pro relaxaci a odpočinek tak vznikne v Hrabůvce u polikliniky. Vévodit mu bude jezírko napájené z okapů okolních budov.</w:t>
      </w:r>
    </w:p>
    <w:p>
      <w:pPr/>
      <w:r>
        <w:rPr/>
        <w:t xml:space="preserve">Sídliště v Ostravě dávno nejsou jen betonové džungle, ale každá volná plocha se v posledních letech zazeleňuje. Stará betonová hřiště a plochy se likvidují a vznikají i nové parky. Významná proměna tak čeká také volnou plochu vedle polikliniky v Hrabůvce.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„Hlavním cílem je kultivace plochy. Dominantním prvkem pobytového prostoru bude vodní biotop, který výrazně obohatí městské  prostředí a současně zlepší mikroklima části obytného prostoru mezi zástavbou a školním  areálem. Pro provoz biotopu budou využity akumulované dešťové vody ze střechy přilehlé  budovy. Samočistící schopnost biotopu zajistí čistička i pobřežní vegetační pásmo rostlin."</w:t>
      </w:r>
    </w:p>
    <w:p>
      <w:pPr/>
      <w:r>
        <w:rPr/>
        <w:t xml:space="preserve">Biotop doplní dřevěné molo s lehacími platy z tropického dřeva. Plocha nábřeží biotopu a některé  trasy komunikací bude tvořena propustným probarveným betonem. Prostor obsáhne také parkové  pěší cesty. O vybudování parku se postarají Ostravské městské lesy. </w:t>
      </w:r>
    </w:p>
    <w:p>
      <w:pPr/>
      <w:r>
        <w:rPr>
          <w:b w:val="1"/>
          <w:bCs w:val="1"/>
        </w:rPr>
        <w:t xml:space="preserve">Martin Mati, vedoucí Střediska údržba zeleně, Ostravské městské lesy: </w:t>
      </w:r>
      <w:r>
        <w:rPr/>
        <w:t xml:space="preserve">"Ta proměna bude velká. Dnes je tam jen tráva a pár stromů, ale vznikne tam parčík s biotopem, menším jezírkem, dřevěnými platy, budou tam betonové propustné chodníky a štěrkové trávníky." </w:t>
      </w:r>
    </w:p>
    <w:p>
      <w:pPr/>
      <w:r>
        <w:rPr>
          <w:b w:val="1"/>
          <w:bCs w:val="1"/>
        </w:rPr>
        <w:t xml:space="preserve">Aleš Boháč, náměstek primátora Ostravy:</w:t>
      </w:r>
      <w:r>
        <w:rPr/>
        <w:t xml:space="preserve"> „V letošním roce realizujeme i další tzv. zelené projekty. Započala obnova parku u zámku Zábřeh,  rozsáhlé úpravy probíhají v Bělském lese v rámci projektu Cesta vody, který bude brzy dokončen  a lidé ho budou moci užívat. Začala proměna Tylova sadu. Jen v loňském roce bylo ve čtyřech  obvodech vysázeno téměř 15 000 m² trvalkových záhonů a dokončen byl park u Boříka. Nicméně  v našich snahách o zelenější město neustáváme, oslovili jsme starosty obvodů, aby i oni  nadefinovali parky, které by si přáli proměnit v přívětivější prostory. Zelené projekty jsou pro nás  zásadní.“</w:t>
      </w:r>
    </w:p>
    <w:p>
      <w:pPr/>
      <w:r>
        <w:rPr/>
        <w:t xml:space="preserve">Náklady na vybudování parku dosáhnou 23 milionů korun. Lidé se na nový relaxační prostor mohou těšit už v květnu 2024.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Odborníci radí v Ostravě pedagogům, jak rozvíjet talenty</w:t>
      </w:r>
    </w:p>
    <w:p>
      <w:pPr/>
      <w:r>
        <w:rPr>
          <w:b w:val="1"/>
          <w:bCs w:val="1"/>
        </w:rPr>
        <w:t xml:space="preserve">Ostrava se už potřetí zhostila pořádání ojedinělé konference Talent City, určené pro pedagogy, ale i další zájemce, kteří pracují s dětmi. Workshopy, přednášky i debaty se zabývají především rozvojem moderního vzdělávání se zaměřením na talenty.</w:t>
      </w:r>
    </w:p>
    <w:p>
      <w:pPr/>
      <w:r>
        <w:rPr/>
        <w:t xml:space="preserve">Moto konference Talent City je "Otevíráme dětem cestu k talentu" a vlastně hovoří za vše. Kvalitní vzdělání je to nejdůležitější, co můžeme dětem dát do života a čerpá z toho celá společnost. Jenže, jak talenty najít a jak je správně rozvíjet je už složitější. Konference řadu otázek zodpověděla. </w:t>
      </w:r>
    </w:p>
    <w:p>
      <w:pPr/>
      <w:r>
        <w:rPr>
          <w:b w:val="1"/>
          <w:bCs w:val="1"/>
        </w:rPr>
        <w:t xml:space="preserve">Tereza Krčíková, organizátorka Talent City 2023: </w:t>
      </w:r>
      <w:r>
        <w:rPr/>
        <w:t xml:space="preserve">"Konference je určena jak odborné, tak laické veřejnosti. Za odbornou veřejnost považujeme zejména učitele mateřských , základních i středních škol. Konference je třídenní."</w:t>
      </w:r>
    </w:p>
    <w:p>
      <w:pPr/>
      <w:r>
        <w:rPr>
          <w:b w:val="1"/>
          <w:bCs w:val="1"/>
        </w:rPr>
        <w:t xml:space="preserve">Andrea Hoffmanová, náměstkyně primátora Ostravy: </w:t>
      </w:r>
      <w:r>
        <w:rPr/>
        <w:t xml:space="preserve">"I letos se mohou lidé seznámit s trendy ve vzdělávání a podpoře talentů a to hned ve třech odvětvích. Jeden blok je Talent a kreativita další Talent a podnikání a třetí Talent technika."</w:t>
      </w:r>
    </w:p>
    <w:p>
      <w:pPr/>
      <w:r>
        <w:rPr/>
        <w:t xml:space="preserve"> Hned na několika místech v Ostravě se konaly nejrůznější přednášky a debaty s odborníky. Tématem byla kreativita, podnikavost a technika. Jak s talenty pracuje Ostrava prezentoval učitel z Vysoké školy báňské Jiří Arleth.</w:t>
      </w:r>
    </w:p>
    <w:p>
      <w:pPr/>
      <w:r>
        <w:rPr>
          <w:b w:val="1"/>
          <w:bCs w:val="1"/>
        </w:rPr>
        <w:t xml:space="preserve">Jiří Arleth, pedagog VŠB Technická univerzita: </w:t>
      </w:r>
      <w:r>
        <w:rPr/>
        <w:t xml:space="preserve">"Ostrava je na tom velice dobře. Činnosti, které má vymyšleny VŠB, jako technická univerzita, tak jsou součástí jakéhosi ekosystému, který se v Ostravě a okolí podařilo vybudovat." </w:t>
      </w:r>
    </w:p>
    <w:p>
      <w:pPr/>
      <w:r>
        <w:rPr/>
        <w:t xml:space="preserve">Část konference byla určena i přímo pro žáky základních škol. Šlo o workshopy zaměřené na kreativitu, vědu, digitální kompetence a techniku. organizátoři potvrdili, že mezi odborníky zájem o tuto konferenci každým rokem roste.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2026-04-01T11:38:51+02:00</dcterms:created>
  <dcterms:modified xsi:type="dcterms:W3CDTF">2026-04-01T11:38:51+02:00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