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Novojičínský sbor zpíval na mši ve Vatikánu</w:t>
      </w:r>
    </w:p>
    <w:p>
      <w:pPr/>
      <w:r>
        <w:rPr>
          <w:b w:val="1"/>
          <w:bCs w:val="1"/>
        </w:rPr>
        <w:t xml:space="preserve">Pěvecký sbor Ondrášek z Nového Jičína absolvoval koncertní cestu do Itálie. Vrcholem bylo setkání s papežem Františkem. Sbor také zazpíval na slavnostní mši v bazilice sv. Petra.</w:t>
      </w:r>
    </w:p>
    <w:p>
      <w:pPr/>
      <w:r>
        <w:rPr/>
        <w:t xml:space="preserve">V těchto dnech už novojičínský Ondrášek ladí svůj repertoár ve své zkušebně základní umělecké školy. Ještě nedávno ovšem cestoval po Itálii, kde také ve Vatikánu zazpíval na slavnostní mši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“Zpívám velmi ráda a v té bazilice to byla opravdu velká pocta.”</w:t>
      </w:r>
    </w:p>
    <w:p>
      <w:pPr/>
      <w:r>
        <w:rPr>
          <w:b w:val="1"/>
          <w:bCs w:val="1"/>
        </w:rPr>
        <w:t xml:space="preserve">Zuzana Mičulková, DPS Ondrášek Nový Jičín: </w:t>
      </w:r>
      <w:r>
        <w:rPr/>
        <w:t xml:space="preserve">“Byl to pro mne duchovní zážitek a samozřejmě ten zpěv, ten zážitek vyzdvihl a podtrhl. </w:t>
      </w:r>
    </w:p>
    <w:p>
      <w:pPr/>
      <w:r>
        <w:rPr>
          <w:b w:val="1"/>
          <w:bCs w:val="1"/>
        </w:rPr>
        <w:t xml:space="preserve">Kristýna Buchalová, DPS Ondrášek Nový Jičín: </w:t>
      </w:r>
      <w:r>
        <w:rPr/>
        <w:t xml:space="preserve">“Doprovázet mši ve svatém Petrovi se jen tak někomu nepodaří. Pro nás je to zážitek na celý život.” </w:t>
      </w:r>
    </w:p>
    <w:p>
      <w:pPr/>
      <w:r>
        <w:rPr>
          <w:b w:val="1"/>
          <w:bCs w:val="1"/>
        </w:rPr>
        <w:t xml:space="preserve">Tomáš Vrána, klavírista DPS Ondrášek Nový Jičín: </w:t>
      </w:r>
      <w:r>
        <w:rPr/>
        <w:t xml:space="preserve">“To prostředí bylo natolik inspirující, že ač sbor Ondrášek už má velké zkušenosti s duchovní hudbou, tak to prostředí samotné tomu dodalo jedinečný duchovní zážitek.”  </w:t>
      </w:r>
    </w:p>
    <w:p>
      <w:pPr/>
      <w:r>
        <w:rPr/>
        <w:t xml:space="preserve">       </w:t>
      </w:r>
    </w:p>
    <w:p>
      <w:pPr/>
      <w:r>
        <w:rPr>
          <w:b w:val="1"/>
          <w:bCs w:val="1"/>
        </w:rPr>
        <w:t xml:space="preserve">Josef Zajíček, sbormistr DPS Ondrášek Nový Jičín: </w:t>
      </w:r>
      <w:r>
        <w:rPr/>
        <w:t xml:space="preserve">“Troufám si tvrdit, že pro nás všechny to byl obrovský zážitek a budeme si ho nosit v srdci na celý život.”    </w:t>
      </w:r>
    </w:p>
    <w:p>
      <w:pPr/>
      <w:r>
        <w:rPr/>
        <w:t xml:space="preserve">Bohoslužbu ve Vatikánu, kterou Ondrášek doprovázel, sloužil pro české poutníky ostravsko-opavský biskup Martin David.</w:t>
      </w:r>
    </w:p>
    <w:p>
      <w:pPr/>
      <w:r>
        <w:rPr/>
        <w:t xml:space="preserve">---</w:t>
      </w:r>
    </w:p>
    <w:p>
      <w:pPr>
        <w:pStyle w:val="Heading1"/>
      </w:pPr>
      <w:r>
        <w:rPr>
          <w:sz w:val="36"/>
          <w:szCs w:val="36"/>
        </w:rPr>
        <w:t xml:space="preserve">V centru Ostravy byl dokončen kancelářský objekt</w:t>
      </w:r>
    </w:p>
    <w:p>
      <w:pPr/>
      <w:r>
        <w:rPr>
          <w:b w:val="1"/>
          <w:bCs w:val="1"/>
        </w:rPr>
        <w:t xml:space="preserve">V okolí centra Ostravy vznikají nová místa a budovy. Kromě rezidenčního projektu Nové Lauby, které je ve výstavbě, k nim patří například čerstvě dokončená budova Organica na ulici K Trojhalí. Jde o unikátní projekt v jedné z nejatraktivnějších částí města.</w:t>
      </w:r>
    </w:p>
    <w:p>
      <w:pPr/>
      <w:r>
        <w:rPr/>
        <w:t xml:space="preserve">V centru Ostravy vedle Trojhalí byla dokončena ojedinělá kancelářská budova. Skleněný palác nejen dobře vypadá, ale je nabitý moderními technologiemi. Díky tomu vznikl i zajímavý veřejný prostor - náměstí Biskupa Bruna. Developerovi prodala pozemky Ostrava, pro kterou je projekt cesta správným směrem pro rozvoj města i kraje.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 </w:t>
      </w:r>
      <w:r>
        <w:rPr/>
        <w:t xml:space="preserve">"Je tady všechno co budovy pro zahraniční investory potřebují. máme tady zelené stěny, chytré technogie a to je trend dnešní doby." </w:t>
      </w:r>
    </w:p>
    <w:p>
      <w:pPr/>
      <w:r>
        <w:rPr/>
        <w:t xml:space="preserve">Developer stavěl budovu s tím, že si dopředu zajistil hlavního klienta - společnost Tietoevry, která je největším severoevropským dodavatelem IT služeb. Dva tisíce zaměstnanců zaplní větší část budovy.</w:t>
      </w:r>
    </w:p>
    <w:p>
      <w:pPr/>
      <w:r>
        <w:rPr>
          <w:b w:val="1"/>
          <w:bCs w:val="1"/>
        </w:rPr>
        <w:t xml:space="preserve">Radka Peráčková, Tietoevry: </w:t>
      </w:r>
      <w:r>
        <w:rPr/>
        <w:t xml:space="preserve">"Od našich zaměstnanců máme velmi positivní ohlasy. prostor je otevřenější, dívá mnohem více možností k setkávání i spolupráci týmů."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Problém těch zastávek byl v tom, že zejména naráželi do skel ptáci, kteří neviděli tuto překážku a je to bezpečnější také pro chodce, protože si to skutečně všimnou."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tak mnohem snazší se jim vyhnout. Ve správě města je zhruba 50 zastávek MHD.</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2026-02-27T10:12:12+01:00</dcterms:created>
  <dcterms:modified xsi:type="dcterms:W3CDTF">2026-02-27T10:12:12+01:00</dcterms:modified>
</cp:coreProperties>
</file>

<file path=docProps/custom.xml><?xml version="1.0" encoding="utf-8"?>
<Properties xmlns="http://schemas.openxmlformats.org/officeDocument/2006/custom-properties" xmlns:vt="http://schemas.openxmlformats.org/officeDocument/2006/docPropsVTypes"/>
</file>