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Zloděj vykrádal kasičky i z dětských autíček</w:t>
      </w:r>
    </w:p>
    <w:p>
      <w:pPr/>
      <w:r>
        <w:rPr>
          <w:b w:val="1"/>
          <w:bCs w:val="1"/>
        </w:rPr>
        <w:t xml:space="preserve">Ostravští policisté zadrželi zloděje, který si oblíbil kasy v nejrůznějších automatech nabízejících nějakou službu. Oblíbil si myčky aut, ale neváhal vybrat ani autíčko v obchodním centru. Stačil mu k tomu šroubovák.</w:t>
      </w:r>
    </w:p>
    <w:p>
      <w:pPr/>
      <w:r>
        <w:rPr/>
        <w:t xml:space="preserve">Automatických zařízení na mince je mnoho, od automatů na kávu po autíčka a vrtulníky v nákupních centrech. Muže z Ostravy zaujalo hlavně to, že v každém je za tenkým plechem kasička, kde se mince ukládají. Sérii krádeží zahájil na jaře autíčkem, zatímco jeho dítě sedělo ve vedlejším automatu. Následovaly např. ruční myčky a vysavače na benzínových pumpách. Nevadily mu ani kamery. </w:t>
      </w:r>
    </w:p>
    <w:p>
      <w:pPr/>
      <w:r>
        <w:rPr>
          <w:b w:val="1"/>
          <w:bCs w:val="1"/>
        </w:rPr>
        <w:t xml:space="preserve">Eva Michalíková, mluvčí PČR Ostrava:</w:t>
      </w:r>
      <w:r>
        <w:rPr/>
        <w:t xml:space="preserve"> "Neznámý pachatel svou činnost prováděl jak v době denní, večerní, tak i noční.  V krádežích mu nezabránilo ani to, že nápojové automaty byly umístěny například v nemocnicích  či jiné venku pod kamerami. Způsob provedení byl vždy stejný. Aby dosáhl toho, pro co přišel,  musel použít hrubou sílu."</w:t>
      </w:r>
    </w:p>
    <w:p>
      <w:pPr/>
      <w:r>
        <w:rPr/>
        <w:t xml:space="preserve">Policisté mimo sbírání stop prověřovali všechny pachatele, kteří podobnou trestnou činnost páchali už v minulosti a nakonec byli úspěšní. Zajistili 33letého 4 krát trestaného muže z Ostravy. Podezřelý se přiznal. Doufal, že když bude jezdit i na Opavsko, nikdo ho nepozná. </w:t>
      </w:r>
    </w:p>
    <w:p>
      <w:pPr/>
      <w:r>
        <w:rPr>
          <w:b w:val="1"/>
          <w:bCs w:val="1"/>
        </w:rPr>
        <w:t xml:space="preserve">Eva Michalíková, mluvčí PČR Ostrava: </w:t>
      </w:r>
      <w:r>
        <w:rPr/>
        <w:t xml:space="preserve">"Komisař 6. oddělení obecné kriminality Ostrava zahájil stíhání proti 33letému muži, který je  obviněný ze spáchání přečinů krádeže a poškození cizí věci. V případě odsouzení mu hrozí až tříleté vězení. Není však vyloučeno, že dojde k rozšíření  trestního stíhání, kdy kriminalisté nadále prověřují obdobné jednání, kterých by se právě obviněný  mohl dopustit."</w:t>
      </w:r>
    </w:p>
    <w:p>
      <w:pPr/>
      <w:r>
        <w:rPr/>
        <w:t xml:space="preserve">Jak už to v těchto případech bývá, pachatel způsobil samotným činem, tedy vypáčením automatu, mnohem větší škodu, než pak našel v kasičce. Ve 13 případech si přišel na asi 17 tisíc korun a při tom napáchal škodu za 340 tisíc. </w:t>
      </w:r>
    </w:p>
    <w:p>
      <w:pPr/>
      <w:r>
        <w:rPr/>
        <w:t xml:space="preserve">---</w:t>
      </w:r>
    </w:p>
    <w:p>
      <w:pPr>
        <w:pStyle w:val="Heading1"/>
      </w:pPr>
      <w:r>
        <w:rPr>
          <w:sz w:val="36"/>
          <w:szCs w:val="36"/>
        </w:rPr>
        <w:t xml:space="preserve">Do finále soutěže podnikatelů jdou pekař a Marlenka</w:t>
      </w:r>
    </w:p>
    <w:p>
      <w:pPr/>
      <w:r>
        <w:rPr>
          <w:b w:val="1"/>
          <w:bCs w:val="1"/>
        </w:rPr>
        <w:t xml:space="preserve">Moravskoslezský kraj už zná své zástupce do republikového finále soutěže o živnostníka a firmu roku. V Čeladné jimi byli vyhlášeni bezlepkový pekař Ladislav Michalík a výrobce medových dortů Marlenka.</w:t>
      </w:r>
    </w:p>
    <w:p>
      <w:pPr/>
      <w:r>
        <w:rPr/>
        <w:t xml:space="preserve">Soutěž o živnostníka a firmu roku se konala už po osmnácté. V průběhu slavnostního večera se všichni soutěžící představili porotě. Ta pak hlasováním vybrala dva vítěze. Společně se známým výrobcem medových sladkostí Marlenka to je i pekař Ladislav Michalík z Ostravy. </w:t>
      </w:r>
    </w:p>
    <w:p>
      <w:pPr/>
      <w:r>
        <w:rPr>
          <w:b w:val="1"/>
          <w:bCs w:val="1"/>
        </w:rPr>
        <w:t xml:space="preserve">Ladislav Michalík, pekař:</w:t>
      </w:r>
      <w:r>
        <w:rPr/>
        <w:t xml:space="preserve"> “Bezlepkové pekařině se věnuju 25 let. Sám jsem to zjistil až příchodem sem. Manželka mě upozornila, že to už děláme tak dlouho. Za ocenění nesmírně děkuju, sám jsem z toho byl překvapený. Já jsem k tomu přistupoval tak, že jakože fajn, o té soutěži jsem věděl, sledoval jsem ji několikrát, ale nepředpokládal jsem, že bych se svým oborem mohl uspět.”</w:t>
      </w:r>
    </w:p>
    <w:p>
      <w:pPr/>
      <w:r>
        <w:rPr/>
        <w:t xml:space="preserve">Krajští vítězové postupují do národního finále. </w:t>
      </w:r>
    </w:p>
    <w:p>
      <w:pPr/>
      <w:r>
        <w:rPr>
          <w:b w:val="1"/>
          <w:bCs w:val="1"/>
        </w:rPr>
        <w:t xml:space="preserve">David Pavlát, mluvčí podnikatelské soutěže Firma roku a Živnostník roku:</w:t>
      </w:r>
      <w:r>
        <w:rPr/>
        <w:t xml:space="preserve"> “Musí ještě projít finálovou porotou a následně 14. prosince bude vyhlašován vítěz té každé kategorie na slavnostním galavečeru na Žofíně.” </w:t>
      </w:r>
    </w:p>
    <w:p>
      <w:pPr/>
      <w:r>
        <w:rPr>
          <w:b w:val="1"/>
          <w:bCs w:val="1"/>
        </w:rPr>
        <w:t xml:space="preserve">Martin Gebauer, náměstek hejtmana MKS:</w:t>
      </w:r>
      <w:r>
        <w:rPr/>
        <w:t xml:space="preserve"> “MSK dal hrdě záštitu této krásné akci při vyhlašování živnostníka a firmy roku. Doufáme, že vítězové, kteří se dostanou do Prahy na celostátní finále v prosinci na Žofíně, že tam obhájí loňské vítězství MSK.” </w:t>
      </w:r>
    </w:p>
    <w:p>
      <w:pPr/>
      <w:r>
        <w:rPr/>
        <w:t xml:space="preserve">Ocenění Srdcař roku vyhrála opravářka kávovarů Marta Jurkovská z Českého Těšína.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 </w:t>
      </w: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 </w:t>
      </w:r>
    </w:p>
    <w:p>
      <w:pPr/>
      <w:r>
        <w:rPr/>
        <w:t xml:space="preserve">---</w:t>
      </w:r>
    </w:p>
    <w:p>
      <w:pPr>
        <w:pStyle w:val="Heading1"/>
      </w:pPr>
      <w:r>
        <w:rPr>
          <w:sz w:val="36"/>
          <w:szCs w:val="36"/>
        </w:rPr>
        <w:t xml:space="preserve">Do zahrad u Hückelových vil pustilo město veřejnost</w:t>
      </w:r>
    </w:p>
    <w:p>
      <w:pPr/>
      <w:r>
        <w:rPr>
          <w:b w:val="1"/>
          <w:bCs w:val="1"/>
        </w:rPr>
        <w:t xml:space="preserve">Město Nový Jičín se snaží oživit zchátralé Hückelovy vily, proto jejich areál otevřelo veřejnosti. Lidé se nyní mohou vydat do zahrad, které obklopují tyto kulturní památky.</w:t>
      </w:r>
    </w:p>
    <w:p>
      <w:pPr/>
      <w:r>
        <w:rPr/>
        <w:t xml:space="preserve">Od října se touto brankou mohou do zahrad novojičínských Hückelových vil dostat přímo i děti z mateřské školy Montessori. Ta sídlí v těsném sousedství dvou zatím stále zchátralých vil kloboučnických továrníků Augusta a Johanna Hückelů. </w:t>
      </w:r>
    </w:p>
    <w:p>
      <w:pPr/>
      <w:r>
        <w:rPr>
          <w:b w:val="1"/>
          <w:bCs w:val="1"/>
        </w:rPr>
        <w:t xml:space="preserve">Soňa Nevrlová, ředitelka Mateřské školy Sady: </w:t>
      </w:r>
      <w:r>
        <w:rPr/>
        <w:t xml:space="preserve">“My jsme samozřejmě velice rádi, že se tenhle vchod otevřel, protože v minulosti to takto fungovalo. To prostředí vil je krásné, nám se rozšířily možnosti, kam s dětmi jít. A myslím si, že i rodičům a dětem to zkrátí cestu do školky.”</w:t>
      </w:r>
    </w:p>
    <w:p>
      <w:pPr/>
      <w:r>
        <w:rPr/>
        <w:t xml:space="preserve">Tato branka tedy slouží jen pro potřeby mateřinky, další tři otevřené vstupy do parku už může využívat kdokoliv. Ten hlavní je z ulice Revoluční, další jsou z lesoparku a z ulice Lesní. </w:t>
      </w:r>
    </w:p>
    <w:p>
      <w:pPr/>
      <w:r>
        <w:rPr>
          <w:b w:val="1"/>
          <w:bCs w:val="1"/>
        </w:rPr>
        <w:t xml:space="preserve">Ondřej Syrovátka (ZELENÍ), 1. místostarosta Nového Jičína: </w:t>
      </w:r>
      <w:r>
        <w:rPr/>
        <w:t xml:space="preserve">“Je to takový první důležitý krok k oživení celého areálu, je to snaha o to, aby se areál stal součástí měst a zároveň i z praktických důvodů. Jednak je to zkrácení cesty do školky, a také nové propojení mezi ulicí Lesní a Revoluční.”  </w:t>
      </w:r>
    </w:p>
    <w:p>
      <w:pPr/>
      <w:r>
        <w:rPr/>
        <w:t xml:space="preserve">Otevření parku veřejnosti přecházely minimální úpravy. Byly zde pokáceny náletové dřeviny a technické služby vytvořily ze štěrku a kůry síť pěšinek. Každý, kdo do zahrad vstoupí, musí dodržet provozní řád areálu.  </w:t>
      </w:r>
    </w:p>
    <w:p>
      <w:pPr/>
      <w:r>
        <w:rPr>
          <w:b w:val="1"/>
          <w:bCs w:val="1"/>
        </w:rPr>
        <w:t xml:space="preserve">Václav Dobrozemský (ODS), 2. místostarosta Nového Jičína: </w:t>
      </w:r>
      <w:r>
        <w:rPr/>
        <w:t xml:space="preserve">“Jsou tady instalovány bezpečností kamery. Je zakázáno vstupovat do bezprostřední blízkosti objektu vil z důvodu možného nebezpečí úrazu z důvodu technického stavu těchto objektů.”   </w:t>
      </w:r>
    </w:p>
    <w:p>
      <w:pPr/>
      <w:r>
        <w:rPr/>
        <w:t xml:space="preserve">Zahrady Hückelových vil jsou přístupné celoročně a denně, otevírací doba se liší v různých ročních obdobích. Teď v říjnu je to od šesti do 18 hodin.</w:t>
      </w:r>
    </w:p>
    <w:p>
      <w:pPr/>
      <w:r>
        <w:rPr/>
        <w:t xml:space="preserve">---</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Na cestě musely dvojice splnit deset úkolů. Tradičně je neminula voda, bahno, průlezy pod cestami a vězni také zpestřili návštěvníkům prohlídku Šikmého kostela. </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w:t>
      </w:r>
    </w:p>
    <w:p>
      <w:pPr/>
      <w:r>
        <w:rPr>
          <w:b w:val="1"/>
          <w:bCs w:val="1"/>
        </w:rPr>
        <w:t xml:space="preserve">anketa: </w:t>
      </w:r>
      <w:r>
        <w:rPr/>
        <w:t xml:space="preserve">"Hlavně doufám v to, že se mi nebude chtít na velkou, protože to by byl velký problém."</w:t>
      </w:r>
    </w:p>
    <w:p>
      <w:pPr/>
      <w:r>
        <w:rPr>
          <w:b w:val="1"/>
          <w:bCs w:val="1"/>
        </w:rPr>
        <w:t xml:space="preserve">anketa: </w:t>
      </w:r>
      <w:r>
        <w:rPr/>
        <w:t xml:space="preserve">"Ráno jsem byl hodně nervózní, jsem poprvé a nevím, co od toho čekat. Ale všichni mi říkají, že je to spíše sranda."</w:t>
      </w:r>
    </w:p>
    <w:p>
      <w:pPr/>
      <w:r>
        <w:rPr>
          <w:b w:val="1"/>
          <w:bCs w:val="1"/>
        </w:rPr>
        <w:t xml:space="preserve">anketa: </w:t>
      </w:r>
      <w:r>
        <w:rPr/>
        <w:t xml:space="preserve">“Určitě bych se nechtěl nějak zranit. Nechci, aby byly nějaké problémy." </w:t>
      </w: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Nejrychlejší dvojice doběhla do cíle za necelé čtyři hodiny. Speciální cenu za utrpení dostala i pokousaná dívka.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0-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2026-04-29T19:18:10+02:00</dcterms:created>
  <dcterms:modified xsi:type="dcterms:W3CDTF">2026-04-29T19:18:10+02:00</dcterms:modified>
</cp:coreProperties>
</file>

<file path=docProps/custom.xml><?xml version="1.0" encoding="utf-8"?>
<Properties xmlns="http://schemas.openxmlformats.org/officeDocument/2006/custom-properties" xmlns:vt="http://schemas.openxmlformats.org/officeDocument/2006/docPropsVTypes"/>
</file>