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Farmářské trhy lákají na uzenářské dobroty a textil</w:t>
      </w:r>
    </w:p>
    <w:p>
      <w:pPr/>
      <w:r>
        <w:rPr>
          <w:b w:val="1"/>
          <w:bCs w:val="1"/>
        </w:rPr>
        <w:t xml:space="preserve">Zpravidla jednou měsíčně se na náměstí ve Studénce konají farmářské a řemeslné trhy. Také teď na konci října obsadili centrum města prodejci různého zboží, zejména pochutin a textilií.</w:t>
      </w:r>
    </w:p>
    <w:p>
      <w:pPr/>
      <w:r>
        <w:rPr/>
        <w:t xml:space="preserve">Farmářské a řemeslné trhy se na ploše náměstí Republiky začaly znovu konat od letošního dubna, a to ve spolupráci radnice se společností Moravské trhy.  Prodejní stánky se v centru města otevřely i v pátek 20. října.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“Moravské trhy probíhají ve Studénce jedenkrát měsíčně, vždy v pátek, pod záštitou příspěvkové organizace Sport a kultura Studénka. Navázaly tak po delší přestávce na trhy, které se na náměstí konaly před covidem. Sortiment výrobků a produktů nikterak neomezuje, necháváme jej na provozovatelích.”  </w:t>
      </w:r>
    </w:p>
    <w:p>
      <w:pPr/>
      <w:r>
        <w:rPr/>
        <w:t xml:space="preserve">Prodejci se tu snaží nabídnout především sortiment, který nelze zakoupit v místních provozovnách. Jedná se o regionální produkty, od pečiva, cukrovinek, uzenin, po koření nebo textilní výrobky. Každý měsíc zde zajíždí například i tato pojízdná prodejna z Přerova. </w:t>
      </w:r>
    </w:p>
    <w:p>
      <w:pPr/>
      <w:r>
        <w:rPr>
          <w:b w:val="1"/>
          <w:bCs w:val="1"/>
        </w:rPr>
        <w:t xml:space="preserve">Marek Frydrych, prodejce: </w:t>
      </w:r>
      <w:r>
        <w:rPr/>
        <w:t xml:space="preserve">“Jezdíme tady pravidelně každý měsíc, tady máme klientelu výbornou, výrobky jim chutnají, oni jsou spokojeni, my jsme také spokojeni.” </w:t>
      </w:r>
    </w:p>
    <w:p>
      <w:pPr/>
      <w:r>
        <w:rPr/>
        <w:t xml:space="preserve">Prezentovat tu svou zručnost a své živnosti mohou ovšem i domácí Studéňáci. </w:t>
      </w:r>
    </w:p>
    <w:p>
      <w:pPr/>
      <w:r>
        <w:rPr>
          <w:b w:val="1"/>
          <w:bCs w:val="1"/>
        </w:rPr>
        <w:t xml:space="preserve">Anna Marková, prodejkyně: </w:t>
      </w:r>
      <w:r>
        <w:rPr/>
        <w:t xml:space="preserve">“Já mám zakázkové šití tady ve Studénce a vždycky jednou za měsíc tady vyrazím tady na farmářské trhy ukázat místním lidem, co nabízím a co mám za sortiment. Pro mě to je určitě přínos, vyrazím mezi lidi, lidé už mě někteří znají, takže tady za mou chodí stálí zákazníci.”</w:t>
      </w:r>
    </w:p>
    <w:p>
      <w:pPr/>
      <w:r>
        <w:rPr>
          <w:b w:val="1"/>
          <w:bCs w:val="1"/>
        </w:rPr>
        <w:t xml:space="preserve">návštěvníci trhu:</w:t>
      </w:r>
    </w:p>
    <w:p>
      <w:pPr/>
      <w:r>
        <w:rPr/>
        <w:t xml:space="preserve">“Sem tam tady chodíme, třeba teď tu mají krásné kabelky, batohy a ponožky, takže už se dá koupit i něco na Vánoce.” </w:t>
      </w:r>
    </w:p>
    <w:p>
      <w:pPr/>
      <w:r>
        <w:rPr/>
        <w:t xml:space="preserve">“Chodím do uzenin, tam je speciální bůček, a potom kupuji česnek nakrájený na plátky. To jsou takové tradiční věci, na které se vždycky těším a nedají se koupit v normálním obchodě.” </w:t>
      </w:r>
    </w:p>
    <w:p>
      <w:pPr/>
      <w:r>
        <w:rPr/>
        <w:t xml:space="preserve">Nejbližší farmářské trhy jsou naplánovány na pátek 24. listopadu a budou v duchu masobraní a zabíjačky.  Vzhledem k zájmu Studéneckých je město s Moravskými trhy dohodnuto na pokračování spolupráce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Ytong se pod rukama žen mění v obličeje a živly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tak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jsme si chyběli. Tak na ten popud vzniklo toto ytongové schování.” </w:t>
      </w:r>
    </w:p>
    <w:p>
      <w:pPr/>
      <w:r>
        <w:rPr/>
        <w:t xml:space="preserve">Použití právě ytongu má jednoduché vysvětlení,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“Je to pro nás levná varianta, do které můžeme sochat. Když se něco nepovede, tak to nikoho nebolí. Je to měkké, i tak nás sice bolí ruce, ale pro nás pro ženy je to opravdu vhodný materiál.”  </w:t>
      </w:r>
    </w:p>
    <w:p>
      <w:pPr/>
      <w:r>
        <w:rPr/>
        <w:t xml:space="preserve">Volná tvůrčí skupina se začala scházet v září, průběžně se k sochařkám připojovali třeba i okolojdoucí rodiče s dětmi. Teď na konci října se tu začínají rýsovat první díla.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“Základem je hlava, obličej, a potom už tam vznikají různé živly. Každá z nás si vybrala, co ta hlava bude znázorňovat, jestli to bude bohyně vod, stromů, země nebo nevím čeho. Ale vzniklá tady třeba i indián nebo tu vznikají i úplně jiné věci.”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“Přidala jsem se k této skupině, protože jsme měli asi osm roků zpátky jednu skupinu s keramikou, tu jsme měli s našimi dětmi, 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“Prostě přišel impuls, ta nabídka to vyzkoušet, protože jsem už viděla ty sochy i na výstavě. Tak jsem to vyzkoušela 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by tedy mělo být deset soch, které by měl ozdobit veřejný prostor ve Studénce. Výběr lokality musí ještě autorky sladit s místní radnicí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usedli do lavic a povečeřeli ve školní jídelně</w:t>
      </w:r>
    </w:p>
    <w:p>
      <w:pPr/>
      <w:r>
        <w:rPr>
          <w:b w:val="1"/>
          <w:bCs w:val="1"/>
        </w:rPr>
        <w:t xml:space="preserve">Zpátky do školních lavic se na jedno odpoledne vrátili rodiče žáků Základní školy Františka kardinála Tomáška. Učitelé pro ně připravili ukázkové hodiny výuky, museli například zkoumat půdu a ponořit se do Hejného matematiky.</w:t>
      </w:r>
    </w:p>
    <w:p>
      <w:pPr/>
      <w:r>
        <w:rPr/>
        <w:t xml:space="preserve">Matematika dle metody profesora Hejného pro první třídu - poprat se s ní zkusili tentokrát dospělí. Základní škola Františka kardinála Tomáška totiž uspořádala akci Zpátky do školy, kdy na jedno odpoledne usedli zpět do školních lavic právě rodiče žáků.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“Znova po roce a půl jsme otevřeli školu našim rodičům. Chtěli jsme, aby se seznámili s tím, jakým způsobem v naší škole vyučujeme, jaké máme záměry, kam směřujeme. A chceme, aby si vyzkoušeli lekce v rolích žáků, tak jsme nabídli pět vyučovacích lekcí, které dnes realizujeme.”   </w:t>
      </w:r>
    </w:p>
    <w:p>
      <w:pPr/>
      <w:r>
        <w:rPr>
          <w:b w:val="1"/>
          <w:bCs w:val="1"/>
        </w:rPr>
        <w:t xml:space="preserve">Andrea Mojžíšová, u</w:t>
      </w:r>
      <w:r>
        <w:rPr>
          <w:b w:val="1"/>
          <w:bCs w:val="1"/>
        </w:rPr>
        <w:t xml:space="preserve">čitelka ZŠ Františka kardinála Tomáška:</w:t>
      </w:r>
      <w:r>
        <w:rPr/>
        <w:t xml:space="preserve"> “Připravili jsme si netradiční matematiku profesora Hejného, aby si rodiče vyzkoušeli různá prostředí a vyzkoušeli si, jaké to vůbec je.”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“My máme lekci postavení ženy ve společnosti, kdy se zabýváme zajímavou fotografií a textem k ní.”  </w:t>
      </w:r>
    </w:p>
    <w:p>
      <w:pPr/>
      <w:r>
        <w:rPr>
          <w:b w:val="1"/>
          <w:bCs w:val="1"/>
        </w:rPr>
        <w:t xml:space="preserve">Jiřina Hrbáčová, učitelka ZŠ Františka kardinála Tomáška:</w:t>
      </w:r>
      <w:r>
        <w:rPr/>
        <w:t xml:space="preserve"> “Konkrétně jsme v přírodovědě ve čtvrté třídě a bavíme se o půdě. Lekce se jmenuje V krtčí kůži a připravila jsem si pro rodiče metodu, které se říká kostka, kdy rodiče nahlíží na půdu z různých úhlů pohledu. Potom budeme číst text jednou z metod kritického myšlení.”  </w:t>
      </w:r>
    </w:p>
    <w:p>
      <w:pPr/>
      <w:r>
        <w:rPr>
          <w:b w:val="1"/>
          <w:bCs w:val="1"/>
        </w:rPr>
        <w:t xml:space="preserve">rodiče žáků ZŠ Františka kardinála Tomáška: </w:t>
      </w:r>
    </w:p>
    <w:p>
      <w:pPr/>
      <w:r>
        <w:rPr/>
        <w:t xml:space="preserve">“Mám tady syna, je tady posledním devátým rokem, tak jsem chtěla alespoň jednou tuto akci zažít.”</w:t>
      </w:r>
    </w:p>
    <w:p>
      <w:pPr/>
      <w:r>
        <w:rPr/>
        <w:t xml:space="preserve">“Mám tady ve druhé třídě dceru Elišku a chtěl jsem si vyzkoušet tu roli z druhé strany, jako v lavici, protože moje profese je hudebník, učím děti v hudební škole, a jsem otevřený těmto projektům, kdy naše děti a učitelé spolupracují a je to k dobru těch dětí.”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“Naši výuku hodně opíráme o vrstevnické učení jak žáků, tak chceme, aby se profesně vzdělávali i učitelé, aby si sdíleli věci a pomáhali si v tom svém profesním rozvoji. V neposlední řadě rozjíždíme i dílny psaní, takže je spousta novinek a plánů do budoucna.”  </w:t>
      </w:r>
    </w:p>
    <w:p>
      <w:pPr/>
      <w:r>
        <w:rPr/>
        <w:t xml:space="preserve">Odpoledne ve škole završilo představení zdravé školní jídelny, rodiče si vyslechli, s jakými nutričními doporučeními tu musí kuchařky pracovat, co je to spotřební koš a na závěr ochutnali menu o čtyřech chodech.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10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2026-04-13T19:18:58+02:00</dcterms:created>
  <dcterms:modified xsi:type="dcterms:W3CDTF">2026-04-13T19:18:58+02:00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