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 Československa “adoptovali” novojičínští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Skauti vykonávali kurýrní službu a známka, která byla se vznikem Československa spjata, tak je jednak první československou známkou a jednak první skautskou známkou na světě.”       </w:t>
      </w:r>
    </w:p>
    <w:p>
      <w:pPr/>
      <w:r>
        <w:rPr>
          <w:b w:val="1"/>
          <w:bCs w:val="1"/>
        </w:rPr>
        <w:t xml:space="preserve">Alena Ondřejová, středisko Pagoda Nový Jičín: </w:t>
      </w:r>
      <w:r>
        <w:rPr/>
        <w:t xml:space="preserve">“Skauti při vyhlášení republiky zajišťovali takzvanou skautskou poštu, roznášeli všechny úřední zásilky v Praze, protože v té době se toto nedalo svěřit jen tak někomu, protože byla spousta lidí, kteří nebyli pro publiku, takže skauti byli vybráni jako důvěryhodní.”  </w:t>
      </w:r>
    </w:p>
    <w:p>
      <w:pPr/>
      <w:r>
        <w:rPr/>
        <w:t xml:space="preserve">V té souvislosti připravili skauti i hru “Ve službách republiky”, ve stylu šifer a geocachingu, kterou bylo možné hrát do 25. do 29. října. Stačilo si z plakátu ve vitríně radnice na mobil načíst QR kód, který je přenesl na webovou stránku hry. </w:t>
      </w: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b w:val="1"/>
          <w:bCs w:val="1"/>
        </w:rPr>
        <w:t xml:space="preserve">Ondřej Syrovátka (ZELENÍ), 1. místostarosta Nového Jičína: </w:t>
      </w:r>
      <w:r>
        <w:rPr/>
        <w:t xml:space="preserve">“My jsme se na podnět novojičínských aktivnějších občanů domluvili s různými spoky, organizacemi a například i farností, že se budou podílet na organizaci připomínek některých významných výročí a svátků. Slibujeme si od toho, že to bude pestřejší, že přinesou nové nápady a také, že k tomu přilákají své známé, kamarády, členy těch organizací tak,a by se těch akcí zúčastnilo i více lidí.”       </w:t>
      </w:r>
    </w:p>
    <w:p>
      <w:pPr/>
      <w:r>
        <w:rPr/>
        <w:t xml:space="preserve">Podobně jako teď skauti, se dalšího státního svátku, 17. listopadu, ujme Masarykovo demokratické hnutí spolu s Gymnáziem Nový Jičín, výročí úmrtí Václava Havla, což připadá na 18. prosince, proběhne i v režii Základní školy Komenského 66. </w:t>
      </w:r>
    </w:p>
    <w:p>
      <w:pPr/>
      <w:r>
        <w:rPr/>
        <w:t xml:space="preserve">---</w:t>
      </w:r>
    </w:p>
    <w:p>
      <w:pPr>
        <w:pStyle w:val="Heading1"/>
      </w:pPr>
      <w:r>
        <w:rPr>
          <w:sz w:val="36"/>
          <w:szCs w:val="36"/>
        </w:rPr>
        <w:t xml:space="preserve">Divadlo odehrálo první představení i pro batolata</w:t>
      </w:r>
    </w:p>
    <w:p>
      <w:pPr/>
      <w:r>
        <w:rPr>
          <w:b w:val="1"/>
          <w:bCs w:val="1"/>
        </w:rPr>
        <w:t xml:space="preserve">Divadelním divákem se může stát i půlroční batole. Dokladem toho je jedno říjnové představení v Beskydském divadle. V rámci projektu Batolárium bylo určeno právě dětem od půl roku do tří let.</w:t>
      </w:r>
    </w:p>
    <w:p>
      <w:pPr/>
      <w:r>
        <w:rPr/>
        <w:t xml:space="preserve">Toto nedělní představení Beskydského divadla začalo neobvykle už v jeho foyeru, kde členky divadelního souboru přivítaly své publikum osobně. Úplně poprvé tu totiž připravili program, který byl určen pro děti zhruba od půl roku do tří let. Tito malí diváci v doprovodu rodičů se neusadili klasicky v hledišti, ale přímo na pódiu, kde byla připravena i scéna. Odehrálo se zde první představení v rámci projektu Batorárium. </w:t>
      </w:r>
    </w:p>
    <w:p>
      <w:pPr/>
      <w:r>
        <w:rPr>
          <w:b w:val="1"/>
          <w:bCs w:val="1"/>
        </w:rPr>
        <w:t xml:space="preserve">Jiří Močička, ředitel Beskydského divadla: </w:t>
      </w:r>
      <w:r>
        <w:rPr/>
        <w:t xml:space="preserve">“Hlavní myšlenkou pro přivezené Batolária do Nového Jičína bylo to, že takové věci zde chybí, jak v Beskydském divadle tak v okolí. 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t xml:space="preserve">Premiérovým programem v rámci tohoto projektu bylo představení Lili slovenského divadla Féder Teáter.    </w:t>
      </w:r>
    </w:p>
    <w:p>
      <w:pPr/>
      <w:r>
        <w:rPr>
          <w:b w:val="1"/>
          <w:bCs w:val="1"/>
        </w:rPr>
        <w:t xml:space="preserve">Sidónia Féderová, Féder Teáter, Pezinok (Slovensko): </w:t>
      </w:r>
      <w:r>
        <w:rPr/>
        <w:t xml:space="preserve">“Je to kombinace různých podnětových her a jednoduchého dramatického příběhu.”</w:t>
      </w:r>
    </w:p>
    <w:p>
      <w:pPr/>
      <w:r>
        <w:rPr>
          <w:b w:val="1"/>
          <w:bCs w:val="1"/>
        </w:rPr>
        <w:t xml:space="preserve">Sidónia Féderová, Féder Teáter, Pezinok (Slovensko): </w:t>
      </w:r>
      <w:r>
        <w:rPr/>
        <w:t xml:space="preserve">“Tato konkrétní inscenace vznikla jako můj bakalářský projekt ještě na škole na VŠMU v Bratislavě, a byl za tím cíl oslovit to nejmenší publikum. Ve své bakalářské práci jsem se zabývala různými specifiky různého publika a zjistila jsem, že ve světě se to dělá poměrně běžně, ale na Slovensku v Čechách v té době jen ojediněle, spíše vůbec, tak jsem si řekla, že to zkusíme.”</w:t>
      </w:r>
    </w:p>
    <w:p>
      <w:pPr/>
      <w:r>
        <w:rPr/>
        <w:t xml:space="preserve">Délka představení byla 25 minut, pak děti mohly na pódiu zůstat a osahat si kulisy. </w:t>
      </w:r>
    </w:p>
    <w:p>
      <w:pPr/>
      <w:r>
        <w:rPr>
          <w:b w:val="1"/>
          <w:bCs w:val="1"/>
        </w:rPr>
        <w:t xml:space="preserve">návštěvnice představení: </w:t>
      </w:r>
      <w:r>
        <w:rPr/>
        <w:t xml:space="preserve">“Holčička má tři roky, v chlapeček bude mít sedm měsíců a bylo to úplně úžasné, myslím si, že ideální délka. Oba dva udrželi pozornost, bála jsem se, že to malého přestane za chvilku přestane bavit, ale celou dobu to sledoval. Bylo to moc hezké.”  </w:t>
      </w:r>
    </w:p>
    <w:p>
      <w:pPr/>
      <w:r>
        <w:rPr>
          <w:b w:val="1"/>
          <w:bCs w:val="1"/>
        </w:rPr>
        <w:t xml:space="preserve">Sidónia Féderová, Féder Teáter, Pezinok (Slovensko):</w:t>
      </w:r>
      <w:r>
        <w:rPr/>
        <w:t xml:space="preserve"> “Musím říct, že novojičínské publikum bylo ukázkové, viděli jsme na dětech, že si to užívají, že jsou zaujaté, a že nám vracejí pozornost. Myslím si, že tomu hodně pomohlo i to, jak k tomu přistupovali i samotní rodiče.”</w:t>
      </w:r>
      <w:br/>
      <w:br/>
      <w:r>
        <w:rPr>
          <w:b w:val="1"/>
          <w:bCs w:val="1"/>
        </w:rPr>
        <w:t xml:space="preserve">Jiří Močička, ředitel Beskydského divadla: </w:t>
      </w:r>
      <w:r>
        <w:rPr/>
        <w:t xml:space="preserve">“Není to úplně nejrozšířenější žánr, ale pár divadel se tomu v republice věnuje. Takže určitě budeme chtít další Batolárium do Nového Jičína pozvat.”  </w:t>
      </w:r>
    </w:p>
    <w:p>
      <w:pPr/>
      <w:r>
        <w:rPr/>
        <w:t xml:space="preserve">Předpokladem tedy je, že by se Batolária mohla v Beskydském divadle opakovat ve čtvrtletních cyklech.  </w:t>
      </w:r>
    </w:p>
    <w:p>
      <w:pPr/>
      <w:r>
        <w:rPr/>
        <w:t xml:space="preserve">---</w:t>
      </w:r>
    </w:p>
    <w:p>
      <w:pPr>
        <w:pStyle w:val="Heading1"/>
      </w:pPr>
      <w:r>
        <w:rPr>
          <w:sz w:val="36"/>
          <w:szCs w:val="36"/>
        </w:rPr>
        <w:t xml:space="preserve">“Íčko” slavilo Světový den rozvoje informací</w:t>
      </w:r>
    </w:p>
    <w:p>
      <w:pPr/>
      <w:r>
        <w:rPr>
          <w:b w:val="1"/>
          <w:bCs w:val="1"/>
        </w:rPr>
        <w:t xml:space="preserve">Poslední týden v říjnu byl zasvěcen propagaci turistických informačních center. Do celorepublikové akce se zapojilo i to novojičínské. Návštěvníky pozvalo do svých expozic i na výstup na radniční věž.</w:t>
      </w:r>
    </w:p>
    <w:p>
      <w:pPr/>
      <w:r>
        <w:rPr/>
        <w:t xml:space="preserve">Téměř 230 turistických informačních center v České republice se zapojilo do akce Týden informačních center. Konala se při Světovém dni rozvoje informací, který vyhlásilo OSN v roce 1972 a připadá na 24. října. Přesně v tento den se k akci připojilo i novojičínské “ičko”.</w:t>
      </w:r>
    </w:p>
    <w:p>
      <w:pPr/>
      <w:r>
        <w:rPr>
          <w:b w:val="1"/>
          <w:bCs w:val="1"/>
        </w:rPr>
        <w:t xml:space="preserve">Nikola Maňáková, Návštěvnické centrum Nový Jičín: </w:t>
      </w:r>
      <w:r>
        <w:rPr/>
        <w:t xml:space="preserve">“Je to vyhlašováno proto, abychom nalákali nejen turisty, ale i ostatní návštěvníky k tomu, aby se přišli do informačního centra podívat. Máme pro ně různé dárky, perníčky a čaje, a připravili jsme si pro ně výstup na radniční věž.” </w:t>
      </w:r>
    </w:p>
    <w:p>
      <w:pPr/>
      <w:r>
        <w:rPr/>
        <w:t xml:space="preserve">Turistické informační centrum je v Novém Jičíně součástí Návštěvnického centra, které i s expozicemi klobouků a Laudon sídlí v domě na Masarykově náměstí. Lidé, kteří tu v úterý 24. října přicházeli, se tak mohli podívat i do těchto výstavních prostor. Mezi návštěvníky byla i skupina žen z Domova Sluníčko v Ostravě-Vítkovicích, které s nadšením zkoušely různé modely klobouků.    </w:t>
      </w:r>
    </w:p>
    <w:p>
      <w:pPr/>
      <w:r>
        <w:rPr>
          <w:b w:val="1"/>
          <w:bCs w:val="1"/>
        </w:rPr>
        <w:t xml:space="preserve">Petra Válková, Domov Sluníčko, Ostrava-Vítkovice:</w:t>
      </w:r>
      <w:r>
        <w:rPr/>
        <w:t xml:space="preserve"> “My už jsme tu byli jednou s jinou skupinou klientů a dneska jsme se tu vydali znovu, protože se nám to velmi líbilo.”   </w:t>
      </w:r>
    </w:p>
    <w:p>
      <w:pPr/>
      <w:r>
        <w:rPr>
          <w:b w:val="1"/>
          <w:bCs w:val="1"/>
        </w:rPr>
        <w:t xml:space="preserve">klientky Domova Sluníčko, Ostrava-Vítkovice: </w:t>
      </w:r>
    </w:p>
    <w:p>
      <w:pPr/>
      <w:r>
        <w:rPr/>
        <w:t xml:space="preserve">“Je to tady nádhera, krása, tolik klobouků jsem v životě neviděla a nikdy nezkoušela.” </w:t>
      </w:r>
    </w:p>
    <w:p>
      <w:pPr/>
      <w:r>
        <w:rPr/>
        <w:t xml:space="preserve">“Je to paráda, člověk si může vybrat klobouk, který je mu po chuti, je to prima.” </w:t>
      </w:r>
    </w:p>
    <w:p>
      <w:pPr/>
      <w:r>
        <w:rPr/>
        <w:t xml:space="preserve">“Je to škoda, že už se tak klobouky nenosí. My jsme před těmi čtyřiceti lety nosily klobouky ke každé příležitosti.” </w:t>
      </w:r>
    </w:p>
    <w:p>
      <w:pPr/>
      <w:r>
        <w:rPr/>
        <w:t xml:space="preserve">“Jsme rády, že jsme to tady navštívily, je to krásné, ani jsme si nemohly vybrat.” </w:t>
      </w:r>
    </w:p>
    <w:p>
      <w:pPr/>
      <w:r>
        <w:rPr/>
        <w:t xml:space="preserve">Přicházejícím návštěvníkům také pracovníci turistického informačního centra představovali poslední novinky, například trhací mapu sakrálních památek Novojičínska, teky kostelů a kaplí.  </w:t>
      </w:r>
    </w:p>
    <w:p>
      <w:pPr/>
      <w:r>
        <w:rPr>
          <w:b w:val="1"/>
          <w:bCs w:val="1"/>
        </w:rPr>
        <w:t xml:space="preserve">Nikola Maňáková, Návštěvnické centrum Nový Jičín: </w:t>
      </w:r>
      <w:r>
        <w:rPr/>
        <w:t xml:space="preserve">“Je zdarma pro návštěvníky, kdo bude mít zájem, může si ji vzít. Dále máme nové skládací materiály, které lákají do Návštěvnického centra. Letos tam máme novou digitální hru Staň se kloboučníkem s Prokopem.” </w:t>
      </w:r>
    </w:p>
    <w:p>
      <w:pPr/>
      <w:r>
        <w:rPr/>
        <w:t xml:space="preserve">V neposlední řadě lákalo informační centrum k návštěvě svých prostor také dekoracemi v podobě dlabaných dýní, které zdobily vstupní dveře. Vytvořily je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2026-03-23T14:09:29+01:00</dcterms:created>
  <dcterms:modified xsi:type="dcterms:W3CDTF">2026-03-23T14:09:29+01:00</dcterms:modified>
</cp:coreProperties>
</file>

<file path=docProps/custom.xml><?xml version="1.0" encoding="utf-8"?>
<Properties xmlns="http://schemas.openxmlformats.org/officeDocument/2006/custom-properties" xmlns:vt="http://schemas.openxmlformats.org/officeDocument/2006/docPropsVTypes"/>
</file>