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bude čistší, odpad půjde pod zem</w:t>
      </w:r>
    </w:p>
    <w:p>
      <w:pPr/>
      <w:r>
        <w:rPr>
          <w:b w:val="1"/>
          <w:bCs w:val="1"/>
        </w:rPr>
        <w:t xml:space="preserve">Město bude postupně zavádět podzemní a polopodzemní kontejnery. Slibuje si od toho větší efektivitu vývozu odpadu a zlepšení estetiky veřejných prostranství. První čtyři taková stanoviště vybuduje v příštím roce.</w:t>
      </w:r>
    </w:p>
    <w:p>
      <w:pPr/>
      <w:r>
        <w:rPr/>
        <w:t xml:space="preserve">Plán zavádění odpadních podzemních a polopodzemních kontejnerů v Novém Jičíně schválila rada města v říjnu. Nyní už je v přípravě projektový záměr, práce na vybudování prvních čtyř stanovišť začnou příští rok. </w:t>
      </w:r>
    </w:p>
    <w:p>
      <w:pPr/>
      <w:r>
        <w:rPr>
          <w:b w:val="1"/>
          <w:bCs w:val="1"/>
        </w:rPr>
        <w:t xml:space="preserve">Jitka Pospíšilová, vedoucí odboru rozvoje a investic, MěÚ Nový Jičín: </w:t>
      </w:r>
      <w:r>
        <w:rPr/>
        <w:t xml:space="preserve">“Máme vytipována čtyři místa, kde bychom v příštím roce rádi vybudovali polopodzemní kontejnery. Aktuálně jsem před podpisem smlouvy s projektantem. Začali jsme s  tím okamžitě, jakmile rada města dala tomuto městu zelenou. Jsou to místa, která vytipoval odbor životního prostředí jako ta kapacitně velmi exponovaná, jsou v našich velkých sídlištích v oblasti ulice Dlouhá a v sídlišti v Loučce.”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“Počítám s tím, že bychom každý rok vybudovali přibližně čtyři místa, kde by ty kontejnery byly umístěny pod zem, protože ono je to také poměrně nákladné. Takže půjdeme takovým postupným nárůstem.”</w:t>
      </w:r>
    </w:p>
    <w:p>
      <w:pPr/>
      <w:r>
        <w:rPr/>
        <w:t xml:space="preserve">Odpadní nádoby ovšem nebudou moci být umístěny pod zem ve všech lokalitách, například z důvodu existence inženýrských sítí nebo zeleně. Celkem je ve městě vytipováno 24 stanovišť.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“Věříme, že podzemní nebo polopodzemní stanoviště pro tříděný i směsný odpad bude pro občany znamenat přínos po té estetické stránce. Samozřejmě se s tím pojí i to, že i občané budou nápomocni, že budou odpady ukládat do těchto nádob a ne kolem, protože jinak to bude vypadat podobně jako dnes. Další nepsornou výhodou je, že to množstvá odpadu se schová pod zem a je tedy možné navolit větší objem těchto nádob.” </w:t>
      </w:r>
    </w:p>
    <w:p>
      <w:pPr/>
      <w:r>
        <w:rPr/>
        <w:t xml:space="preserve">Kontejnery pod zemí tak mohou mít až pětkrát větší objem než ty klasické, takže se sníží frekvence svozů, což povede i k provozním úsporám. A také tolik nezapáchají.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“Naopak nevýhodou jsou vstupní náklady, které jsou při té realizaci větší, řekněme že u klasického kontejnerového stání je to třeba 400 tisíc, kdežto u těch polopodzemních kontejnerů to může být třeba 900 tisíc, pokud jsou to zcela podzemní, tak třeba až milion a půl.”  </w:t>
      </w:r>
    </w:p>
    <w:p>
      <w:pPr/>
      <w:r>
        <w:rPr>
          <w:b w:val="1"/>
          <w:bCs w:val="1"/>
        </w:rPr>
        <w:t xml:space="preserve">Jitka Pospíšilová, vedoucí odboru rozvoje a investic, MěÚ Nový Jičín: </w:t>
      </w:r>
      <w:r>
        <w:rPr/>
        <w:t xml:space="preserve">“Plánujeme stavět dva typy podzemních kontejnerů. Jedny jsou polopodzemní, kdy zhruba metr výšky ční nad zem, ty bychom rádi umisťovali na sídlištích. Jiná situace je v městské památkové rezervaci a v jejím okolí, tam bychom rádi umístili zcela zapuštěné podzemní kontejnery, které jsou velmi vkusné a jsou aplikovány v městských památkových rezervacích například v Brně nebo Znojmě.”   </w:t>
      </w:r>
    </w:p>
    <w:p>
      <w:pPr/>
      <w:r>
        <w:rPr/>
        <w:t xml:space="preserve">Uvažovanými lokalitami pro tato stanoviště kontejnerů v nejbližších třech letech jsou kromě Loučky a Dlouhé také ulice Sportovní, Dvořákova, Máchova, U Jičínky, Na Valech, Gen.Hlaďo, Fibichovo náměstí a Pod Skalkou.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prodává zbytek pozemků v průmyslové zóně</w:t>
      </w:r>
    </w:p>
    <w:p>
      <w:pPr/>
      <w:r>
        <w:rPr>
          <w:b w:val="1"/>
          <w:bCs w:val="1"/>
        </w:rPr>
        <w:t xml:space="preserve">Radnice prodává zbývající pozemky v lokalitě průmyslové zóny. Plocha není určena developerům, ale drobným investorům, nejlépe s výrobou.</w:t>
      </w:r>
    </w:p>
    <w:p>
      <w:pPr/>
      <w:r>
        <w:rPr/>
        <w:t xml:space="preserve">V červnu letošního roku město prodalo hlavní část pozemků v lokalitě průmyslové zóny za ulici Propojovací, zhruba 130 tisíc metrů čtverečních, společnosti CTP Moravia North. V návaznosti na to se rada města na říjnovém zasedání rozhodla nabídnout i zbývající část území pro průmyslovou zónu drobným investorům.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“Říkáme tomu pracovně průmyslová zóna 2, jedná se o plochu zhruba 11 tisíc metrů čtverečních, která sousedí s novou hasičskou stanicí, budoucím střediskem zdravotnické záchranné služby, sběrným dvorem a bývalou prodejnou Albert. Minimální nabídková cena pozemků je 960 korun za metr čtvereční bez DPH.” </w:t>
      </w:r>
    </w:p>
    <w:p>
      <w:pPr/>
      <w:r>
        <w:rPr/>
        <w:t xml:space="preserve">Podle územního plánu je tato plocha určena k výrobě, lehkému průmyslu, případně ke skladování. Není určena developerům. Lhůta pro podání nabídek je do 31. ledna příštího roku.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“Kritériem je samozřejmě nejvyšší nabídková cena, nicméně v případě rovnosti cen budou rozhodovat i další kritéria, ať už je to instalace fotovoltaiky na nově vystavěných budovách, procento zastavěnosti pro výrobu a vývoj nebo vybudování retenční nádrže.”   </w:t>
      </w:r>
    </w:p>
    <w:p>
      <w:pPr/>
      <w:r>
        <w:rPr/>
        <w:t xml:space="preserve">Vítězný uchazeč o tyto pozemky bude muset na své náklady vybudovat inženýrské sítě a přístupovou komunikaci. Ta by primární měla vést z ulice Propojovací, možné by bylo využít i příjezd od ulice Suvorovova, od sběrného dvora, tady je ale potřeba vyřešit výškové parametry této části pozemku.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 okolí bádaly v nových učebnách “staré Komendy”</w:t>
      </w:r>
    </w:p>
    <w:p>
      <w:pPr/>
      <w:r>
        <w:rPr>
          <w:b w:val="1"/>
          <w:bCs w:val="1"/>
        </w:rPr>
        <w:t xml:space="preserve">Základní škola Komenského 68 připravila projektový den pro páťáky z malotřídních škol z okolních obcí. Děti v odborných učebnách zkoumaly přírodní vlny, a to jak z ovcí, tak třeba zvukové nebo seismické.</w:t>
      </w:r>
    </w:p>
    <w:p>
      <w:pPr/>
      <w:r>
        <w:rPr/>
        <w:t xml:space="preserve">Tuto novou učebnu dílen Základní školy Komenského 68 na jedno dopoledne obsadili páťáci ze škol ze čtyř okolních obcí, z Hostašovic, Libhoště, Rybího a Životic u Nového Jičína.  Připravili tu pro ně v rámci udržitelnosti projektu Modernizací výuky k rozvoji přírodovědné gramotnosti další projektový den. Tady konkrétně děti zkoumaly činnost sopky.  </w:t>
      </w:r>
    </w:p>
    <w:p>
      <w:pPr/>
      <w:r>
        <w:rPr>
          <w:b w:val="1"/>
          <w:bCs w:val="1"/>
        </w:rPr>
        <w:t xml:space="preserve">Alžběta Marková, ZŠ a MŠ Životice u Nového Jičína: </w:t>
      </w:r>
      <w:r>
        <w:rPr/>
        <w:t xml:space="preserve">“Teď děláme pokusy se sopkou a líbí se mi to tu hodně.”   </w:t>
      </w:r>
    </w:p>
    <w:p>
      <w:pPr/>
      <w:r>
        <w:rPr>
          <w:b w:val="1"/>
          <w:bCs w:val="1"/>
        </w:rPr>
        <w:t xml:space="preserve">Tomáš Bradáč, ZŠ Adolfa Zábranského Rybí: </w:t>
      </w:r>
      <w:r>
        <w:rPr/>
        <w:t xml:space="preserve">“Líbil se mi výbuch sopka a zažil jsem ti hodně zábavy.” </w:t>
      </w:r>
    </w:p>
    <w:p>
      <w:pPr/>
      <w:r>
        <w:rPr/>
        <w:t xml:space="preserve">Letošní aktivity v rámci projektu byly nazvány Na vlně, ať už tedy na vlně ovčí,  seismické nebo zvukové.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“Ty aktivity se realizují jak v přírodovědné učebně, která z toho projektu byla modernizována před pěti lety, tak i v učebnách, které jsme modernizovali v dalších letech v navazujících projektech, ať už to byla počítačová učebna nebo polytechnická učebna z  letošního projektu Řemesla.” </w:t>
      </w:r>
    </w:p>
    <w:p>
      <w:pPr/>
      <w:r>
        <w:rPr>
          <w:b w:val="1"/>
          <w:bCs w:val="1"/>
        </w:rPr>
        <w:t xml:space="preserve">Eva Zemanová, ředitelka ZŠ a MŠ Životice u Nového Jičína: </w:t>
      </w:r>
      <w:r>
        <w:rPr/>
        <w:t xml:space="preserve">“Dvakrát ročně tady jezdíme s pátými ročníky a strašně je to baví. Je to tady vždycky o pokusech o přírodě, zkouší si různé věci, prostě každá ta schůzka je úplně jiná.” </w:t>
      </w:r>
    </w:p>
    <w:p>
      <w:pPr/>
      <w:r>
        <w:rPr>
          <w:b w:val="1"/>
          <w:bCs w:val="1"/>
        </w:rPr>
        <w:t xml:space="preserve">Lukáš Hlaváč, učitel ZŠ Adolfa Zábranského Rybí: </w:t>
      </w:r>
      <w:r>
        <w:rPr/>
        <w:t xml:space="preserve">“Líbí se mi to hodně, děti se podívají i do velké školy, protože v Rybím je pouze první stupeň, takže je to taková jejich aklimatizace s vyššími ročníky. A potenciálně si stále vybírají školu, do které dále půjdou.” 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“Takové vybavení na svých malotřídních školách nemají, nemají tam mít možnost odborné učebny, a navíc je to pro ně zajímavé i v tom, že ty aktivity vedou pedagogové druhého stupně. Určitě je to pro děti koncipováno tak, aby je to obohatilo a aby si vyzkoušeli nové technologie.”      </w:t>
      </w:r>
    </w:p>
    <w:p>
      <w:pPr/>
      <w:r>
        <w:rPr/>
        <w:t xml:space="preserve">V přírodovědné učebně tedy hostující školáci zkoumat jak vlákna ovčí vlny, tak pod  mikroskopem i srst jiných zvířat. Další učebna posloužila pro práci se zvukem.   </w:t>
      </w:r>
    </w:p>
    <w:p>
      <w:pPr/>
      <w:r>
        <w:rPr>
          <w:b w:val="1"/>
          <w:bCs w:val="1"/>
        </w:rPr>
        <w:t xml:space="preserve">Ondřej Chrapek, učitel ZŠ Komenského 68, Nový Jičín: </w:t>
      </w:r>
      <w:r>
        <w:rPr/>
        <w:t xml:space="preserve">“Děti jsme pozvali do počítačové učebny, je to jedna z našich nejmodernějších učeben ve škole. Máme pro ně aktivity, co se týče zvuku, zvukových vln a frekvencí, určují se tady stáří svého sluchu, a také pro ně máme připraveno hádání a pozvání zvuků  a nakonec si zkusí vyrobit telefon z kelímků a provázku.”   </w:t>
      </w:r>
    </w:p>
    <w:p>
      <w:pPr/>
      <w:r>
        <w:rPr>
          <w:b w:val="1"/>
          <w:bCs w:val="1"/>
        </w:rPr>
        <w:t xml:space="preserve">Filip Bystřický, ZŠ a MŠ Hostašovice: </w:t>
      </w:r>
      <w:r>
        <w:rPr/>
        <w:t xml:space="preserve">“Líbilo se mi to strašně hodně, i to poslouchání zvuků.”</w:t>
      </w:r>
    </w:p>
    <w:p>
      <w:pPr/>
      <w:r>
        <w:rPr>
          <w:b w:val="1"/>
          <w:bCs w:val="1"/>
        </w:rPr>
        <w:t xml:space="preserve">Denisa Obermajerová, ZŠ a MŠ Hostašovice:</w:t>
      </w:r>
      <w:r>
        <w:rPr/>
        <w:t xml:space="preserve"> “Nejvíce se mi líbilo, jak jsme poslouchali zvuky, jak jsou staré naše uši a líbilo se mi vyrábění telefonů z kelímků.”  </w:t>
      </w:r>
    </w:p>
    <w:p>
      <w:pPr/>
      <w:r>
        <w:rPr/>
        <w:t xml:space="preserve">   </w:t>
      </w:r>
    </w:p>
    <w:p>
      <w:pPr/>
      <w:r>
        <w:rPr/>
        <w:t xml:space="preserve">Aktivity tohoto typu pořádá škola v rámci zmíněného projektu dvakrát ročně, třetí jarní setkání je pak koncipováno jako meziškolní soutěž.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2025-12-24T13:37:51+01:00</dcterms:created>
  <dcterms:modified xsi:type="dcterms:W3CDTF">2025-12-24T13:37:51+01:00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