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je opět nejpřívětivějším úřadem v kraji</w:t>
      </w:r>
    </w:p>
    <w:p>
      <w:pPr/>
      <w:r>
        <w:rPr>
          <w:b w:val="1"/>
          <w:bCs w:val="1"/>
        </w:rPr>
        <w:t xml:space="preserve">Ostravský magistrát je k lidem přívětivý. Potvrdil to dalším vítězství v anketě vyhlašované ministerstvem vnitra. V MS kraji se za Ostravou umístila Kopřivnice a třetí nejpřívětivější je Opava.</w:t>
      </w:r>
    </w:p>
    <w:p>
      <w:pPr/>
      <w:r>
        <w:rPr/>
        <w:t xml:space="preserve">Ministerstvo vnitra ČR vyhlásilo letos anketu Přívětivý úřad už poosmé a už popáté v řadě tento titul získala v Moravskoslezském kraji Ostrava. O prestižní ocenění se ucházelo 130 obcí s rozšířenou působností a pražské městské části. Tituly se předávaly v Praze na slavnostním setkání.</w:t>
      </w:r>
    </w:p>
    <w:p>
      <w:pPr/>
      <w:r>
        <w:rPr>
          <w:b w:val="1"/>
          <w:bCs w:val="1"/>
        </w:rPr>
        <w:t xml:space="preserve">Dalibor Mozdřeň, vedoucí odboru dopravně správních činností MMO: </w:t>
      </w:r>
      <w:r>
        <w:rPr/>
        <w:t xml:space="preserve">""Snažíme se být vstřícní k občanům ať už délkou úředních hodin, možností jakékoliv jiné obsluhy, tzn. objednávkového systému apod." </w:t>
      </w:r>
    </w:p>
    <w:p>
      <w:pPr/>
      <w:r>
        <w:rPr/>
        <w:t xml:space="preserve">Účastníci soutěže odpovídali na víc jak 80 otázek. Hodnocena byla např. přístupnost a otevřenost úřadu, využití elektronické komunikace, možnost objednat se online předem. Významným ukazatelem byla také komunikace úřadu, webové stránky či zapojení občanů do rozhodovacích procesů.</w:t>
      </w:r>
    </w:p>
    <w:p>
      <w:pPr/>
      <w:r>
        <w:rPr>
          <w:b w:val="1"/>
          <w:bCs w:val="1"/>
        </w:rPr>
        <w:t xml:space="preserve">Jan Dohnal, primátor Ostravy: </w:t>
      </w:r>
      <w:r>
        <w:rPr/>
        <w:t xml:space="preserve">„</w:t>
      </w:r>
      <w:r>
        <w:rPr>
          <w:i w:val="1"/>
          <w:iCs w:val="1"/>
        </w:rPr>
        <w:t xml:space="preserve">Jsem velmi rád, že je práce našeho úřadu v rámci Moravskoslezského kraje hodnocena jako nejlepší a že se magistrátu daří dlouhodobě poskytovat kvalitní a komplexní služby, což ostatně dokládá i fakt obhájení regionálního vítězství již pátým rokem. Svědčí to o precizně odváděné práci zaměstnanců magistrátu, kteří zajišťují veřejnosti poskytované služby v nadstandardní kvalitě."</w:t>
      </w:r>
    </w:p>
    <w:p>
      <w:pPr/>
      <w:r>
        <w:rPr/>
        <w:t xml:space="preserve">Součástí slavnostního předávání ocenění byl také křest publikace Přívětivý úřad obcí s rozšířenou působností – příklady dobré praxe. Vydání přibližuje čtenářům 24 příkladů dobré praxe z různých měst po celé České republice.</w:t>
      </w:r>
    </w:p>
    <w:p>
      <w:pPr/>
      <w:r>
        <w:rPr/>
        <w:t xml:space="preserve">---</w:t>
      </w:r>
    </w:p>
    <w:p>
      <w:pPr>
        <w:pStyle w:val="Heading1"/>
      </w:pPr>
      <w:r>
        <w:rPr>
          <w:sz w:val="36"/>
          <w:szCs w:val="36"/>
        </w:rPr>
        <w:t xml:space="preserve">Ostrava vylepšila podmínky pro investory</w:t>
      </w:r>
    </w:p>
    <w:p>
      <w:pPr/>
      <w:r>
        <w:rPr>
          <w:b w:val="1"/>
          <w:bCs w:val="1"/>
        </w:rPr>
        <w:t xml:space="preserve">Návrh architektky Evy Jiřičné na rekonstrukci výškového domu na Ostrčilově ulici Ostravě jsme vám už představovali. Město jej nechalo vypracovat jako budoucí možnou podobu a nabídlo pozemek i s budovou investorům. Nyní Ostrava podmínky ještě vylepšila.</w:t>
      </w:r>
    </w:p>
    <w:p>
      <w:pPr/>
      <w:r>
        <w:rPr/>
        <w:t xml:space="preserve">Výškový dům na Ostrčilově ulici v centru Ostravy je prázdný od roku 2013. Zvažovalo se jeho zbourání, ale vedení města nakonec rozhodlo, že ikonickou stavbu zachová. Renomovaná architektka Eva Jiřičná vytvořila projekt, jak by mohl po rekonstrukci dům vypadat. Pozemek s budovou pak město nabídlo investorům. Přihlásil se pouze jeden, který ale nakonec na podmínky nepřistoupil. Zastupitelstvo města je proto nyní vylepšilo.</w:t>
      </w:r>
    </w:p>
    <w:p>
      <w:pPr/>
      <w:br/>
      <w:r>
        <w:rPr>
          <w:b w:val="1"/>
          <w:bCs w:val="1"/>
        </w:rPr>
        <w:t xml:space="preserve">Jan Dohnal, primátor Ostravy:</w:t>
      </w:r>
      <w:r>
        <w:rPr/>
        <w:t xml:space="preserve"> "Po domluvě s paní architektkou jsme umožnili dělat i dílčí změny, takže pokud by se v průběhu nějakých propočtů ukázalo, že něco je nereálné, zbytečně komplikované nebo drahé, tak je můžeme přivést k sobě a můžeme dojít k nějakému kompromisu." </w:t>
      </w:r>
    </w:p>
    <w:p>
      <w:pPr/>
      <w:r>
        <w:rPr/>
        <w:t xml:space="preserve">Projekt navrhuje rekonstrukci domu a přístavbu parkovacího domu. K bydlení by mělo být až 76 jednotek od  1+kk po nadstandardní mezonetové byty. Řešení počítá se zachováním stávající  železobetonové konstrukce.</w:t>
      </w:r>
    </w:p>
    <w:p>
      <w:pPr/>
      <w:r>
        <w:rPr>
          <w:b w:val="1"/>
          <w:bCs w:val="1"/>
        </w:rPr>
        <w:t xml:space="preserve">Eva Jiřičná, architektka:</w:t>
      </w:r>
      <w:r>
        <w:rPr/>
        <w:t xml:space="preserve"> "Udělali jsme všechno proto, aby ta budova byla zelená. Zabývali jsme se tím, jak můžeme ozelenit balkóny, samozřejmě jsme měli problémy s požárními otázkami i vnitřním rozdělením."</w:t>
      </w:r>
    </w:p>
    <w:p>
      <w:pPr/>
      <w:r>
        <w:rPr/>
        <w:t xml:space="preserve">Záměr prodeje budovy je zveřejněn na úřední desce města, termín podání nabídek je stanoven do  12 hodin dne 31. ledna 2024.</w:t>
      </w:r>
    </w:p>
    <w:p>
      <w:pPr/>
      <w:r>
        <w:rPr/>
        <w:t xml:space="preserve">---</w:t>
      </w:r>
    </w:p>
    <w:p>
      <w:pPr>
        <w:pStyle w:val="Heading1"/>
      </w:pPr>
      <w:r>
        <w:rPr>
          <w:sz w:val="36"/>
          <w:szCs w:val="36"/>
        </w:rPr>
        <w:t xml:space="preserve">Ostrava podpořila další zelené projekty v obvodech</w:t>
      </w:r>
    </w:p>
    <w:p>
      <w:pPr/>
      <w:r>
        <w:rPr>
          <w:b w:val="1"/>
          <w:bCs w:val="1"/>
        </w:rPr>
        <w:t xml:space="preserve">Ostrava přispívá ke snižování negativních dopadů změn klimatu řadou zelených projektů. V jednotlivých obvodech vznikají nové zelené plochy, obnovené parky či trvalkové záhony. Jeden z nich vykvete už v březnu v Polance nad Odrou.</w:t>
      </w:r>
    </w:p>
    <w:p>
      <w:pPr/>
      <w:r>
        <w:rPr/>
        <w:t xml:space="preserve">Třapatky, Orlíček ale i narcisy a tulipány. Tisíce nových trvalek tento týden vysazují pracovníci Ostravských městských lesů v obvodu Polanka nad Odrou. Vykvetou podél frekventované silnice 1. května v centru obvodu. </w:t>
      </w:r>
    </w:p>
    <w:p>
      <w:pPr/>
      <w:r>
        <w:rPr>
          <w:b w:val="1"/>
          <w:bCs w:val="1"/>
          <w:i w:val="1"/>
          <w:iCs w:val="1"/>
        </w:rPr>
        <w:t xml:space="preserve">Pavel Bochnia /SNK Polanka nad Odrou/ </w:t>
      </w:r>
      <w:r>
        <w:rPr>
          <w:i w:val="1"/>
          <w:iCs w:val="1"/>
        </w:rPr>
        <w:t xml:space="preserve">- Starosta Polanky nad Odrou:</w:t>
      </w:r>
      <w:r>
        <w:rPr/>
        <w:t xml:space="preserve"> "Je to tady ten široký pás, který bude osazený především trvalkami a travinami - je to cirka 20 tisíc kusů trvalek a travin."</w:t>
      </w:r>
    </w:p>
    <w:p>
      <w:pPr/>
      <w:r>
        <w:rPr/>
        <w:t xml:space="preserve">Květnatý pás bude přibližně 300 metrů dlouhý. Jedná se o další vylepšení Polanky, jelikož zde byla nedávno opravena silnice a křižovatka. </w:t>
      </w:r>
    </w:p>
    <w:p>
      <w:pPr/>
      <w:r>
        <w:rPr>
          <w:b w:val="1"/>
          <w:bCs w:val="1"/>
          <w:i w:val="1"/>
          <w:iCs w:val="1"/>
        </w:rPr>
        <w:t xml:space="preserve">Pavel Bochnia /SNK Polanka nad Odrou/ - starosta Polanky nad Odrou: "</w:t>
      </w:r>
      <w:r>
        <w:rPr/>
        <w:t xml:space="preserve">Navazuje to na opravdu krásný rybník, který bychom do budoucna taky rádi zrenovovali, aby mohl sloužit lidem."</w:t>
      </w:r>
    </w:p>
    <w:p>
      <w:pPr/>
      <w:r>
        <w:rPr/>
        <w:t xml:space="preserve">Ostrava na zeleň přispěla částkou téměř 3,5 milionu korun. Jedná se o další projekt v rámci Adaptační strategie, jež má snížit negativní dopady změn klimatu na životní prostředí. </w:t>
      </w:r>
    </w:p>
    <w:p>
      <w:pPr/>
      <w:r>
        <w:rPr>
          <w:b w:val="1"/>
          <w:bCs w:val="1"/>
          <w:i w:val="1"/>
          <w:iCs w:val="1"/>
        </w:rPr>
        <w:t xml:space="preserve">Aleš Boháč /STAROSTOVÉ pro OSTRAVU/ - náměstek primátora:</w:t>
      </w:r>
      <w:r>
        <w:rPr/>
        <w:t xml:space="preserve"> "Jsou to projekty, které si vyžádaly městské obvody z fondu životního prostředí, které vytváří město.  - Tyto peníze jsou rozdělené na jednotlivé projekty, které mají mít pozitivní dopad na klima v Ostravě, veřejný prostor v Ostravě."</w:t>
      </w:r>
    </w:p>
    <w:p>
      <w:pPr/>
      <w:r>
        <w:rPr/>
        <w:t xml:space="preserve">Řada zelených projektů již byla dokončena. Například zpřístupnění podmočené části Bělského lesa stezkou s názvem Cesta vody. Jiné se zase připravují, jako obnova parku s jezírkem u polikliniky v Hrabůvce.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2026-04-01T02:00:37+02:00</dcterms:created>
  <dcterms:modified xsi:type="dcterms:W3CDTF">2026-04-01T02:00:37+02:00</dcterms:modified>
</cp:coreProperties>
</file>

<file path=docProps/custom.xml><?xml version="1.0" encoding="utf-8"?>
<Properties xmlns="http://schemas.openxmlformats.org/officeDocument/2006/custom-properties" xmlns:vt="http://schemas.openxmlformats.org/officeDocument/2006/docPropsVTypes"/>
</file>