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Pošta v novém prostoru otevřela moderní pobočku</w:t>
      </w:r>
    </w:p>
    <w:p>
      <w:pPr/>
      <w:r>
        <w:rPr>
          <w:b w:val="1"/>
          <w:bCs w:val="1"/>
        </w:rPr>
        <w:t xml:space="preserve">Pošta v Novém Jičíně opustila svou budovu na ulici K nemocnici. Pobočka se přestěhovala do obchodního centra Javor. Stávající budovu pošta využívala jen zčásti a prostory už nevyhovovaly modernímu provozu.</w:t>
      </w:r>
    </w:p>
    <w:p>
      <w:pPr/>
      <w:r>
        <w:rPr/>
        <w:t xml:space="preserve">Je osm hodin ráno v pondělí 6. listopadu a do nové pobočky České pošty v Novém Jičíně přicházejí první lidé. Přemístila se z budovy na ulici K nemocnici o pár desítek metrů - do patra obchodního domu Javor. Je to desátá pobočka České pošty s novým proklientským konceptem obsluhy v moderním designu.  </w:t>
      </w:r>
    </w:p>
    <w:p>
      <w:pPr/>
      <w:r>
        <w:rPr>
          <w:b w:val="1"/>
          <w:bCs w:val="1"/>
        </w:rPr>
        <w:t xml:space="preserve">návštěvníci pošty: </w:t>
      </w:r>
    </w:p>
    <w:p>
      <w:pPr/>
      <w:r>
        <w:rPr/>
        <w:t xml:space="preserve">“Vypadá to nádherně, doufám, že to bude lepší než na staré poště, ta byla taková zdlouhavější, takže doufám, že to bude rychlejší.”  </w:t>
      </w:r>
    </w:p>
    <w:p>
      <w:pPr/>
      <w:r>
        <w:rPr/>
        <w:t xml:space="preserve">“Myslím, že to bude lepší, kvalitnější. Jednak ten prostor je takový, že člověka naladí, akorát jsem trošku přemýšlela o těch lidech, kteří chodí o berličkách, ale viděla jsem, že je tu výtah.” </w:t>
      </w:r>
    </w:p>
    <w:p>
      <w:pPr/>
      <w:r>
        <w:rPr/>
        <w:t xml:space="preserve">“Přišla jsem se jen podívat, kde sídlí nová pošta.” </w:t>
      </w:r>
    </w:p>
    <w:p>
      <w:pPr/>
      <w:r>
        <w:rPr>
          <w:b w:val="1"/>
          <w:bCs w:val="1"/>
        </w:rPr>
        <w:t xml:space="preserve">Miroslav Štěpán, pověřený zástupce generálního ředitele České pošty: </w:t>
      </w:r>
      <w:r>
        <w:rPr/>
        <w:t xml:space="preserve">“Jeden z důvodů je, že ta budova už nám nevyhovovala kapacitně, protože je strašně velká, měli jsme tam jen pobočku, takže ty dvě tři patra, které tam jsou, jsou prázdné. Takže naším zájmem je budovu prodat, to je ekonomický důvod. A pak samozřejmě ten zákazník potřebuje úplně jiný styl obsluhy, takže je to ten zákaznický komfort, organizace práce je tady dneska úplně jiná a je to i adaptabilita na nové služby, které do nové pobočky chceme dostat.” </w:t>
      </w:r>
    </w:p>
    <w:p>
      <w:pPr/>
      <w:r>
        <w:rPr>
          <w:b w:val="1"/>
          <w:bCs w:val="1"/>
        </w:rPr>
        <w:t xml:space="preserve">Stanislav Kopecký (ANO), starosta Nového Jičína: </w:t>
      </w:r>
      <w:r>
        <w:rPr/>
        <w:t xml:space="preserve">“Jako představitel města jsem za to rád, občané si to určitě zasloužili. Ta stávající budova už stavebně technický nestíhala a hlavně ten komfort, třeba i při parkováním, je u této budovy úplně odlišný.” </w:t>
      </w:r>
    </w:p>
    <w:p>
      <w:pPr/>
      <w:r>
        <w:rPr/>
        <w:t xml:space="preserve">Interiér nové pobočky zdobí designová stěna, která odkazuje na historii města - je zde vyobrazena budova Staré pošty z Masarykova náměstí.    </w:t>
      </w:r>
    </w:p>
    <w:p>
      <w:pPr/>
      <w:r>
        <w:rPr>
          <w:b w:val="1"/>
          <w:bCs w:val="1"/>
        </w:rPr>
        <w:t xml:space="preserve">Stanislav Kopecký (ANO), starosta Nového Jičína: </w:t>
      </w:r>
      <w:r>
        <w:rPr/>
        <w:t xml:space="preserve">“Je to tak, že město spolupracovalo na designu pošty, našim hlavním příspěvkem bylo grafické ztvárnění náměstí Nového Jičína, kde představujeme budovu Staré pošty a zároveň, podle našeho logomanuálu města, je tu znak města upgradovaný ve stylu poštovní známky.”  </w:t>
      </w:r>
    </w:p>
    <w:p>
      <w:pPr/>
      <w:r>
        <w:rPr/>
        <w:t xml:space="preserve">Uvnitř nové pobočky je osm přepážek, z toho 3 jsou univerzální, součástí je také takzvaná ePošta. Přístup je bezbariérový, klienti se do patra dostanou po eskalátorech, k dispozici je výtah. Otevírací doba zůstává stejná. </w:t>
      </w:r>
    </w:p>
    <w:p>
      <w:pPr/>
      <w:r>
        <w:rPr/>
        <w:t xml:space="preserve">Své dosavadní sídlo na ulici K nemocnici Česká pošta prodává. </w:t>
      </w:r>
    </w:p>
    <w:p>
      <w:pPr/>
      <w:r>
        <w:rPr>
          <w:b w:val="1"/>
          <w:bCs w:val="1"/>
        </w:rPr>
        <w:t xml:space="preserve">Miroslav Štěpán, pověřený zástupce generálního ředitele České pošty: </w:t>
      </w:r>
      <w:r>
        <w:rPr/>
        <w:t xml:space="preserve">“Jdeme standardním způsobem tak, jak řešíme všechny jiné prodeje. Smažíme se z těch prodejů získat co nejvíce. Přednostně se to musí nabídnout na portálu veřejné správy, zda nemá zájem nějaká státní instituce o tuto budovu, pak se to prodává za znalecký posudek, ale většinou to končí tak, že jdeme do E-aukce.”   </w:t>
      </w:r>
    </w:p>
    <w:p>
      <w:pPr/>
      <w:r>
        <w:rPr>
          <w:b w:val="1"/>
          <w:bCs w:val="1"/>
        </w:rPr>
        <w:t xml:space="preserve">Stanislav Kopecký (ANO), starosta Nového Jičína: </w:t>
      </w:r>
      <w:r>
        <w:rPr/>
        <w:t xml:space="preserve">“Město Nový Jičín o tuto budovu nemá zájem, protože město vlastní mnoho svých budov a problémem je, tyto budovy spravovat, udržovat a hospodárně s nimi nakládat.”    </w:t>
      </w:r>
    </w:p>
    <w:p>
      <w:pPr/>
      <w:r>
        <w:rPr/>
        <w:t xml:space="preserve">V Novém Jičíně je kromě této ještě jedna pobočka pošty, a to v Loučce. O jejím dalším způsobu fungování budou město a Česká pošta jednat. </w:t>
      </w:r>
    </w:p>
    <w:p>
      <w:pPr/>
      <w:r>
        <w:rPr>
          <w:b w:val="1"/>
          <w:bCs w:val="1"/>
        </w:rPr>
        <w:t xml:space="preserve">Miroslav Štěpán, pověřený zástupce generálního ředitele České pošty: </w:t>
      </w:r>
      <w:r>
        <w:rPr/>
        <w:t xml:space="preserve">“Pobočka v Loučce zůstává, budeme případně hledat provozovatele a snažit se překlopit tuto pobočku na systém Pošty Partner.”</w:t>
      </w:r>
    </w:p>
    <w:p>
      <w:pPr/>
      <w:r>
        <w:rPr/>
        <w:t xml:space="preserve">---</w:t>
      </w:r>
    </w:p>
    <w:p>
      <w:pPr>
        <w:pStyle w:val="Heading1"/>
      </w:pPr>
      <w:r>
        <w:rPr>
          <w:sz w:val="36"/>
          <w:szCs w:val="36"/>
        </w:rPr>
        <w:t xml:space="preserve">Stoleté výročí pojí stavitele i jeho poslední projekt</w:t>
      </w:r>
    </w:p>
    <w:p>
      <w:pPr/>
      <w:r>
        <w:rPr>
          <w:b w:val="1"/>
          <w:bCs w:val="1"/>
        </w:rPr>
        <w:t xml:space="preserve">Klub rodáků a přátel města připomněl dvě místní stoletá výročí. Jedno se týká úmrtí významného stavitele, druhé bankovní budovy, která byla jeho mistrovským dílem.</w:t>
      </w:r>
    </w:p>
    <w:p>
      <w:pPr/>
      <w:r>
        <w:rPr/>
        <w:t xml:space="preserve">Listopadová přednáška v sídle Klubu rodáků a přátel města v klubovně na baště byla obsazená do posledního místa. Lidé si přišli poslechnout příběh stavitelské rodiny Blumových, otce Josefa a synů Roberta a Huga. Josef Blum se narodil ve Dvorcích u Opavy. Své působení v Novém Jičíně zahájil v roce 1872 podílem na stavbě tabákové továrny. </w:t>
      </w:r>
    </w:p>
    <w:p>
      <w:pPr/>
      <w:r>
        <w:rPr>
          <w:b w:val="1"/>
          <w:bCs w:val="1"/>
        </w:rPr>
        <w:t xml:space="preserve">Pavel Wessely, Klub rodáků a přátel města NJ: </w:t>
      </w:r>
      <w:r>
        <w:rPr/>
        <w:t xml:space="preserve">“A asi si získal dobré jméno, protože vzápětí už registrujeme několik zajímavých a náročných staveb. Na některých z těchto staveb se pak podíleli i jeho synové.”    </w:t>
      </w:r>
    </w:p>
    <w:p>
      <w:pPr/>
      <w:r>
        <w:rPr/>
        <w:t xml:space="preserve">Za významné architektonické počiny lze považovat Czeicznerovu vilu, dnešní městskou knihovnu, dále Peschlovu vily v Šenově u Nového Jičína nebo vlastní rodinnou vilu Blumů na Štefánikově ulici. Josef Blum se podílel na stavbě Německého spolkového domu, nyní Beskydského divadla, a také na Rudolfově špitálu nebo škole na Komenského ulici a budově soudu na Tyršové ulici. Je rovněž stavitelem kostela sv. Bartoloměje ve Studénce a kostela v Životicích u Nového Jičína. </w:t>
      </w:r>
    </w:p>
    <w:p>
      <w:pPr/>
      <w:r>
        <w:rPr>
          <w:b w:val="1"/>
          <w:bCs w:val="1"/>
        </w:rPr>
        <w:t xml:space="preserve">Zdeněk Tupý, architekt: </w:t>
      </w:r>
      <w:r>
        <w:rPr/>
        <w:t xml:space="preserve">“Jeho záběr je úctyhodný, jeho invence pokryla slohové období, kterému říkáme historismus, a ten můžeme chápat jako návrat k historii a tam patří zejména na území našeho města novorenesance.” </w:t>
      </w:r>
    </w:p>
    <w:p>
      <w:pPr/>
      <w:r>
        <w:rPr/>
        <w:t xml:space="preserve">Právě v tomto stylu postavil zejména zmíněné vily. Novoklasicistní jsou zase jím navržené a vybudované obytné domy na Divadelní ulici. </w:t>
      </w:r>
    </w:p>
    <w:p>
      <w:pPr/>
      <w:r>
        <w:rPr/>
        <w:t xml:space="preserve">Po smrti otce v roce 1914 jeho synové Robert a Hugo založili vlastní firmu. Nicméně mladší Hugo nečekaně v roce 1923 umírá. A právě 100. výročí jeho úmrtí a současně 100. výročí dokončení jeho poslední stavby, bylo inspirací pro tuto besedu v klubu rodáků. </w:t>
      </w:r>
    </w:p>
    <w:p>
      <w:pPr/>
      <w:r>
        <w:rPr>
          <w:b w:val="1"/>
          <w:bCs w:val="1"/>
        </w:rPr>
        <w:t xml:space="preserve">Pavel Wessely, Klub rodáků a přátel města NJ: </w:t>
      </w:r>
      <w:r>
        <w:rPr/>
        <w:t xml:space="preserve">“Zmiňovaný Hugo Blum, právě proto, že  zemřel poměrně mladý, toho až tolik nestihl. Ten ale postavil objekt, který všichni známe, to je dnešní budova Komerční banky, to je dílo, které tady zůstane velmi dlouho.” </w:t>
      </w:r>
    </w:p>
    <w:p>
      <w:pPr/>
      <w:r>
        <w:rPr>
          <w:b w:val="1"/>
          <w:bCs w:val="1"/>
        </w:rPr>
        <w:t xml:space="preserve">Zdeněk Tupý, architekt: </w:t>
      </w:r>
      <w:r>
        <w:rPr/>
        <w:t xml:space="preserve">“Ta zakázka byla opravdu na repre budovu, on se toho zhostil tak, že to pojal ve směsici novobarokních tvarů a současně už začínající moderny.”   </w:t>
      </w:r>
    </w:p>
    <w:p>
      <w:pPr/>
      <w:r>
        <w:rPr/>
        <w:t xml:space="preserve">Hugo Blum mimo jiné přestavěl dům U bílého anděla na náměstí a postavil náhrobek svému příteli malíři Hugo Baarovi na novojičínském hřbitově.</w:t>
      </w:r>
    </w:p>
    <w:p>
      <w:pPr/>
      <w:r>
        <w:rPr/>
        <w:t xml:space="preserve">---</w:t>
      </w:r>
    </w:p>
    <w:p>
      <w:pPr>
        <w:pStyle w:val="Heading1"/>
      </w:pPr>
      <w:r>
        <w:rPr>
          <w:sz w:val="36"/>
          <w:szCs w:val="36"/>
        </w:rPr>
        <w:t xml:space="preserve">Lampionový průvod vedl za strašidly</w:t>
      </w:r>
    </w:p>
    <w:p>
      <w:pPr/>
      <w:r>
        <w:rPr>
          <w:b w:val="1"/>
          <w:bCs w:val="1"/>
        </w:rPr>
        <w:t xml:space="preserve">Lampionový průvod je pro malé děti stále velkou atrakci. Vyrazit na procházku potemnělými ulicemi města se tak i letos vydalo značné množství lidí. Cílem putování byly Smetanovy sady a v nich strašidelné úkoly.</w:t>
      </w:r>
    </w:p>
    <w:p>
      <w:pPr/>
      <w:r>
        <w:rPr/>
        <w:t xml:space="preserve">Několik stovek rodičů s dětmi se v sobotu v podvečer sešlo na Masarykově náměstí, aby odtud vyrazili rozsvítit potemnělé novojičínské ulice. Rodinné centrum Mozaika pořádá tento lampionový průvod už více let, poslední dva roky ve spolupráci s městským kulturním střediskem, a zájem o účast je rok od roku větší.  </w:t>
      </w:r>
    </w:p>
    <w:p>
      <w:pPr/>
      <w:r>
        <w:rPr>
          <w:b w:val="1"/>
          <w:bCs w:val="1"/>
        </w:rPr>
        <w:t xml:space="preserve">Zuzana Rosová, RC Mozaika: </w:t>
      </w:r>
      <w:r>
        <w:rPr/>
        <w:t xml:space="preserve">“Já si toho jako pořadatel velice vážím, baví mě to dělat, stmelovat lidi, vytáhnout ty rodiny spolu ven, i s tatínky, takže já jsem naprosto spokojená. Tentokrát je to lampionový průvod se strašidly Za pokladem. Dneska nám přeje i počasí, šli jsme i ve sněhu nebo v mlze.” </w:t>
      </w:r>
    </w:p>
    <w:p>
      <w:pPr/>
      <w:r>
        <w:rPr>
          <w:b w:val="1"/>
          <w:bCs w:val="1"/>
        </w:rPr>
        <w:t xml:space="preserve">účastníci akce: </w:t>
      </w:r>
    </w:p>
    <w:p>
      <w:pPr/>
      <w:r>
        <w:rPr/>
        <w:t xml:space="preserve">“Chodíme pravidelně, Zuzka Rosová s Mozaikou to má vždy úžasně naplánované a zorganizované. Děti se těší.” </w:t>
      </w:r>
    </w:p>
    <w:p>
      <w:pPr/>
      <w:r>
        <w:rPr/>
        <w:t xml:space="preserve">“Já jsem letos poprvé a budeme chodit pravidelně.” </w:t>
      </w:r>
    </w:p>
    <w:p>
      <w:pPr/>
      <w:r>
        <w:rPr/>
        <w:t xml:space="preserve">Cílem večerního putování byly Smetanovy sady, kde děti procházely stanoviště se strašidelnými úkoly. </w:t>
      </w:r>
    </w:p>
    <w:p>
      <w:pPr/>
      <w:r>
        <w:rPr>
          <w:b w:val="1"/>
          <w:bCs w:val="1"/>
        </w:rPr>
        <w:t xml:space="preserve">Zuzana Rosová, RC Mozaika: </w:t>
      </w:r>
      <w:r>
        <w:rPr/>
        <w:t xml:space="preserve">“Je tam připravené strašidelné stanoviště hezké, kde se děti nemusí moc bát, mohou pomoci víle uklidit park. Ale potom je třeba Zloba, kdy musí projít temným slalomem. Po splnění úkolů je v cíli čeká odměna a v 18 hodin to bude světelní překvapení v režii Fokusu.”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2026-06-04T14:01:54+02:00</dcterms:created>
  <dcterms:modified xsi:type="dcterms:W3CDTF">2026-06-04T14:01:54+02:00</dcterms:modified>
</cp:coreProperties>
</file>

<file path=docProps/custom.xml><?xml version="1.0" encoding="utf-8"?>
<Properties xmlns="http://schemas.openxmlformats.org/officeDocument/2006/custom-properties" xmlns:vt="http://schemas.openxmlformats.org/officeDocument/2006/docPropsVTypes"/>
</file>