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lokalitě Berlín 2 by mohlo vzniknout přes 300 bytů</w:t>
      </w:r>
    </w:p>
    <w:p>
      <w:pPr/>
      <w:r>
        <w:rPr>
          <w:b w:val="1"/>
          <w:bCs w:val="1"/>
        </w:rPr>
        <w:t xml:space="preserve">Frýdek-Místek si nechal vypracovat zastavovací studii pro možnost vybudování více než 300 bytů. Ty by mohly vzniknout v lokalitě Berlín 2, kde se připravuje výstavba Alzheimer centra a Domovinky. Nyní se hledá dodavatel projekčních prací a také případný developer, který by novou čtvrť vystavěl.</w:t>
      </w:r>
    </w:p>
    <w:p>
      <w:pPr/>
      <w:r>
        <w:rPr/>
        <w:t xml:space="preserve">Část plochy mezi fotbalovým stadionem a čtvrtí Nová Osada ve  Frýdku-Místku by mohla v budoucnu sloužit pro výstavbu nových bytů.</w:t>
      </w:r>
    </w:p>
    <w:p>
      <w:pPr/>
      <w:r>
        <w:rPr>
          <w:b w:val="1"/>
          <w:bCs w:val="1"/>
        </w:rPr>
        <w:t xml:space="preserve">Jiří Kajzar (NMFM), náměstek primátora Frýdku-Místku:</w:t>
      </w:r>
      <w:r>
        <w:rPr/>
        <w:t xml:space="preserve"> "Město si nechalo zpracovat studii na využití území k zástavbě  s pracovním názvem Berlín 2. Je to území nad fotbalovým stadionem Stovky a  jedná se zhruba o čtyřhektarový pozemek. Z toho jsou dva hektary určeny k zástavbě."</w:t>
      </w:r>
    </w:p>
    <w:p>
      <w:pPr/>
      <w:r>
        <w:rPr/>
        <w:t xml:space="preserve">V místě má soukromý investor vybudovat Alzheimer  centrum s kapacitou 80 lůžek a město tam chce postavit sociální zařízení  Domovinka pro 40 klientů.</w:t>
      </w:r>
      <w:br/>
    </w:p>
    <w:p>
      <w:pPr/>
      <w:r>
        <w:rPr>
          <w:b w:val="1"/>
          <w:bCs w:val="1"/>
        </w:rPr>
        <w:t xml:space="preserve">Jiří Kajzar (NMFM), náměstek primátora Frýdku-Místku:</w:t>
      </w:r>
      <w:r>
        <w:rPr/>
        <w:t xml:space="preserve"> "Zbytek toho území chceme nabídnout, po zasíťování a dovedení  dopravního komunikačního systému, soukromým investorům k zástavbě. To znamená  developerům. Tak, aby tam vybudovali byty, které chceme potom nabídnout našim  občanům k bydlení."</w:t>
      </w:r>
    </w:p>
    <w:p>
      <w:pPr/>
      <w:r>
        <w:rPr/>
        <w:t xml:space="preserve">Zastavovací studie je pouze ilustrační, ale počítá s možností  vystavět až 316 bytových jednotek o průměrné ploše 70 metrů čtverečních. Město nyní  ve veřejné zakázce hledá dodavatele projekčních prací, který podle studie  vypracuje projektovou dokumentaci na dopravní a technickou infrastrukturu.</w:t>
      </w:r>
      <w:br/>
    </w:p>
    <w:p>
      <w:pPr/>
      <w:r>
        <w:rPr>
          <w:b w:val="1"/>
          <w:bCs w:val="1"/>
        </w:rPr>
        <w:t xml:space="preserve">Jiří Kajzar (NMFM), náměstek primátora Frýdku-Místku:</w:t>
      </w:r>
      <w:r>
        <w:rPr/>
        <w:t xml:space="preserve"> "Spolupracujeme s krajskou organizací, která je k tomu  přímo profesně určená. Jsou to Moravskoslezské investice a development. Tam  jsme navázali spolupráci zhruba před rokem a musím říct, že to je velice  přínosná spolupráce. Protože tato organizace má ve svém středu spoustu  profesionálních pracovníků, kteří se zabývají realitami, přípravou území a tak  dále. Takže my to velmi kvitujeme tuto spolupráci."</w:t>
      </w:r>
    </w:p>
    <w:p>
      <w:pPr/>
      <w:r>
        <w:rPr/>
        <w:t xml:space="preserve">Nejprve se ale musí vybudovat sítě a příjezdové cesty. Poté  začne soukromý investor stavět Alzheimer centrum a město Domovinku.</w:t>
      </w:r>
      <w:br/>
    </w:p>
    <w:p>
      <w:pPr/>
      <w:r>
        <w:rPr>
          <w:b w:val="1"/>
          <w:bCs w:val="1"/>
        </w:rPr>
        <w:t xml:space="preserve">Jiří Kajzar (NMFM), náměstek primátora Frýdku-Místku:</w:t>
      </w:r>
      <w:r>
        <w:rPr/>
        <w:t xml:space="preserve"> "Ta příprava spočívá v tom, že musíme tu zónu ještě  nějakým způsobovat teplem, musíme tam vyřešit spousty různých dalších majetkoprávních  věcí se státem, což nám přislíbil také nějakou pomoc. A je tam ještě pár  takových technických detailů. A samozřejmě že bude teď ještě to podrobeno nějakému  územnímu rozhodnutí a tak dále. Takže to všechno nastane."</w:t>
      </w:r>
    </w:p>
    <w:p>
      <w:pPr/>
      <w:r>
        <w:rPr/>
        <w:t xml:space="preserve">Pokud vše půjde podle plánu a developeři budou mít vhodné  podmínky, tak by se mohlo začít stavět v roce 2026.</w:t>
      </w:r>
      <w:br/>
    </w:p>
    <w:p>
      <w:pPr/>
      <w:r>
        <w:rPr/>
        <w:t xml:space="preserve">---</w:t>
      </w:r>
    </w:p>
    <w:p>
      <w:pPr>
        <w:pStyle w:val="Heading1"/>
      </w:pPr>
      <w:r>
        <w:rPr>
          <w:sz w:val="36"/>
          <w:szCs w:val="36"/>
        </w:rPr>
        <w:t xml:space="preserve">Dodržujte pravidla při plnění kontejnerů na textil</w:t>
      </w:r>
    </w:p>
    <w:p>
      <w:pPr/>
      <w:r>
        <w:rPr>
          <w:b w:val="1"/>
          <w:bCs w:val="1"/>
        </w:rPr>
        <w:t xml:space="preserve">Lidé v těchto dnech ve velkém plní kontejnery na textil. ADRA, která se o kontejnery stará ve Frýdku-Místku, proto prosí, aby dárci balili věci do sáčků nebo pytlů. Zároveň mají lidé také dávat vědět, že jsou kontejnery plné. Často je totiž vybírají nenechavci, kteří kolem dělají nepořádek a textil tak znehodnocují.</w:t>
      </w:r>
    </w:p>
    <w:p>
      <w:pPr/>
      <w:r>
        <w:rPr/>
        <w:t xml:space="preserve">Kontejner na textil u Ještěra ve Frýdku-Místku patří k těm  nejvytíženějším ve městě. Jezdí ho sem vybírat třikrát týdně.</w:t>
      </w:r>
    </w:p>
    <w:p>
      <w:pPr/>
      <w:r>
        <w:rPr>
          <w:b w:val="1"/>
          <w:bCs w:val="1"/>
        </w:rPr>
        <w:t xml:space="preserve">Stanislav Staněk, vedoucí Dobrovolnického  centra ADRA Frýdek-Místek: </w:t>
      </w:r>
      <w:r>
        <w:rPr/>
        <w:t xml:space="preserve">"Těch kontejnerů máme  asi 40, které nějakým způsobem obhospodařujeme. Jsme schopni kolem čtyř až pěti  tun vybrat z těch kontejnerů. Takže to je obrovské množství oblečení. Jsme  rádi, že obyvatelé třídí věci, že je dávají do těch našich kontejnerů, že je  můžeme také ekologicky ty oděvy likvidovat."</w:t>
      </w:r>
    </w:p>
    <w:p>
      <w:pPr/>
      <w:r>
        <w:rPr/>
        <w:t xml:space="preserve">Ne vždy ale lidé dodržují pravidla pro správné umístění  textilu do kontejneru. Často si dělají z kontejneru také odpadkový koš.  Dalším problémem jsou lidé, kteří kontejnery doslova rabují.</w:t>
      </w:r>
      <w:br/>
    </w:p>
    <w:p>
      <w:pPr/>
      <w:r>
        <w:rPr>
          <w:b w:val="1"/>
          <w:bCs w:val="1"/>
        </w:rPr>
        <w:t xml:space="preserve">Stanislav Staněk, vedoucí  Dobrovolnického centra ADRA Frýdek-Místek: </w:t>
      </w:r>
      <w:r>
        <w:rPr/>
        <w:t xml:space="preserve">"Sami možná v některých  záběrech uvidíte, že ne všichni dbají pokynů, které jsou na kontejneru  vylepeny, je strašně důležité, když se to dá do nějakého pytle nebo sáčku,  který se sváže. A by to oblečení nevypadávalo z těch pytlíků, aby se nám  dobře sbíralo. A aby také, když ten kontejner je přeplněný, tak vždycky je tam  telefonní číslo. A byli bychom rádi, kdyby nám lidé zavolali, abychom mohli zjednat  nápravu."</w:t>
      </w:r>
    </w:p>
    <w:p>
      <w:pPr/>
      <w:r>
        <w:rPr>
          <w:b w:val="1"/>
          <w:bCs w:val="1"/>
        </w:rPr>
        <w:t xml:space="preserve">Miroslav Boháč, technický  pracovník Dobrovolnického centra ADRA Frýdek-Místek: </w:t>
      </w:r>
      <w:r>
        <w:rPr/>
        <w:t xml:space="preserve">"Většinou bývají  plné, hlavně po víkendu bývají plné. A vždycky se to stíhá přes den všechno  vybrat. A v pohodě." – Něco zajímavého jste tam třeba už našel? – "Jo, pleny,  a tak různě, odpadky, všechno. Sklo, všechno." – Takže i věci, které tam nemají  být. – "Ano."</w:t>
      </w:r>
    </w:p>
    <w:p>
      <w:pPr/>
      <w:r>
        <w:rPr>
          <w:b w:val="1"/>
          <w:bCs w:val="1"/>
        </w:rPr>
        <w:t xml:space="preserve">Stanislav Staněk, vedoucí  Dobrovolnického centra ADRA Frýdek-Místek: </w:t>
      </w:r>
      <w:r>
        <w:rPr/>
        <w:t xml:space="preserve">"Pravdou je, že  někdy, když ten kontejner je plný, tak někteří spoluobčané přichází, vytahují z toho  věci, roztrhají pytel, vybírají si, co potřebují. A pak vzniká nepořádek, který  se nelíbí nikomu. A rádi bychom tomu zamezili. Tak se snažíme vybírat ty  kontejnery včas."</w:t>
      </w:r>
    </w:p>
    <w:p>
      <w:pPr/>
      <w:r>
        <w:rPr/>
        <w:t xml:space="preserve">Vybraný textil se následně třídí k dalšímu využití.</w:t>
      </w:r>
      <w:br/>
    </w:p>
    <w:p>
      <w:pPr/>
      <w:r>
        <w:rPr>
          <w:b w:val="1"/>
          <w:bCs w:val="1"/>
        </w:rPr>
        <w:t xml:space="preserve">Stanislav Staněk,  vedoucí Dobrovolnického centra ADRA Frýdek-Místek: </w:t>
      </w:r>
      <w:r>
        <w:rPr/>
        <w:t xml:space="preserve">"Naším cílem je  přetřídit všechno to oblečení. Použít ho v sociálním šatníku, nabídnout ho  v ADRA obchodech lidem k dalšímu užití. Takže jim dáváme druhou šanci  těm věcem a snažíme se nějakým způsobem dbát na tu ekologickou likvidaci. Z toho  zbytku, co nám zůstane a odveze se, tak se vyrábí mobiliář, vyrábí se různé  latě, desky a také to, co už potom nejde zpracovat, tak se likviduje ekologicky  ve spalovně."</w:t>
      </w:r>
    </w:p>
    <w:p>
      <w:pPr/>
      <w:r>
        <w:rPr/>
        <w:t xml:space="preserve">Seznam všech kontejnerů  na textil najdete na webu Adry Frýdek-Místek v sekci .</w:t>
      </w:r>
      <w:br/>
    </w:p>
    <w:p>
      <w:pPr/>
      <w:r>
        <w:rPr/>
        <w:t xml:space="preserve">---</w:t>
      </w:r>
    </w:p>
    <w:p>
      <w:pPr>
        <w:pStyle w:val="Heading1"/>
      </w:pPr>
      <w:r>
        <w:rPr>
          <w:sz w:val="36"/>
          <w:szCs w:val="36"/>
        </w:rPr>
        <w:t xml:space="preserve">CzechInvest představuje možnosti pro podnikatele</w:t>
      </w:r>
    </w:p>
    <w:p>
      <w:pPr/>
      <w:r>
        <w:rPr>
          <w:b w:val="1"/>
          <w:bCs w:val="1"/>
        </w:rPr>
        <w:t xml:space="preserve">Agentura CzechInvest představila podnikatelům ve Frýdku-Místku možnosti čerpání dotací z programu Spravedlivá transformace. I jiné novinky v oblasti podpory podnikání. Město zapojilo akci i do série přednášek z projektu Podnikej F-M. Akademie, která zdarma pomáhá živnostníkům s rozvojem jejich podnikání.</w:t>
      </w:r>
    </w:p>
    <w:p>
      <w:pPr/>
      <w:r>
        <w:rPr/>
        <w:t xml:space="preserve">Multifunkční sál Národního domu ve Frýdku-Místku zaplnili  místní podnikatelé, kterým představila Agentura pro podporu podnikání a investic  možnosti čerpání různých dotací.</w:t>
      </w:r>
    </w:p>
    <w:p>
      <w:pPr/>
      <w:r>
        <w:rPr>
          <w:b w:val="1"/>
          <w:bCs w:val="1"/>
        </w:rPr>
        <w:t xml:space="preserve">Jan Belardi, ředitel regionální kanceláře CzechInvest v MSK;  Agentura pro podporu podnikání a investic:</w:t>
      </w:r>
      <w:r>
        <w:rPr/>
        <w:t xml:space="preserve"> "Naše regionální kancelář agentury CzechInvest pořádá tuto  roadshow podpory podnikání. Přičemž jednou ze zastávek je právě i Frýdek-Místek.  Vyjíždíme do území za podnikateli a živnostníky, abychom jim společně s našimi  partnery představili novinky v rámci podpory podnikání, které souvisí s operačním  programem Spravedlivá transformace."</w:t>
      </w:r>
    </w:p>
    <w:p>
      <w:pPr/>
      <w:r>
        <w:rPr>
          <w:b w:val="1"/>
          <w:bCs w:val="1"/>
        </w:rPr>
        <w:t xml:space="preserve">Jakub Míček (ANO), náměstek primátora Frýdku-Místku: </w:t>
      </w:r>
      <w:r>
        <w:rPr/>
        <w:t xml:space="preserve">"Roadshow, kterou pořádá CzechInvest v rámci prezentace Operačního  programu Spravedlivá transformace, zavítala i do Frýdku-Místku. S tím, že  nám se ji podařilo zapojit do projektu Podnikej F-M, který pořádáme už jako  třetí ročník. S tím, že se díky tomuto přidala jedenáctá přednáška. Právě  o tom, jak lze čerpat finanční prostředky z operačního programu  Spravedlivá transformace."</w:t>
      </w:r>
    </w:p>
    <w:p>
      <w:pPr/>
      <w:r>
        <w:rPr>
          <w:b w:val="1"/>
          <w:bCs w:val="1"/>
        </w:rPr>
        <w:t xml:space="preserve">Jan Belardi, ředitel regionální kanceláře CzechInvest v MSK;  Agentura pro podporu podnikání a investic:</w:t>
      </w:r>
      <w:r>
        <w:rPr/>
        <w:t xml:space="preserve"> "Zájemci o naše akce se mohou dozvědět aktuální informace  ohledně takzvaných podnikatelských voucherů, které budou spuštěny v lednu.  Nebo například novinky ze strany Národní rozvojové banky, co se týče úvěrů  transformace. A dalších specifických nástrojů podpory podnikání, které jsou  určeny pouze pro kraje postižené těžbou uhlí. To znamená Moravskoslezský, Ústecký  a Karlovarský kraj."</w:t>
      </w:r>
    </w:p>
    <w:p>
      <w:pPr/>
      <w:r>
        <w:rPr/>
        <w:t xml:space="preserve">Roadshow má 7 zastávek napříč celým Moravskoslezským krajem.  </w:t>
      </w:r>
    </w:p>
    <w:p>
      <w:pPr/>
      <w:r>
        <w:rPr>
          <w:b w:val="1"/>
          <w:bCs w:val="1"/>
        </w:rPr>
        <w:t xml:space="preserve">Jan Belardi, ředitel regionální kanceláře CzechInvest v MSK;  Agentura pro podporu podnikání a investic:</w:t>
      </w:r>
      <w:r>
        <w:rPr/>
        <w:t xml:space="preserve"> "Vysoká účast na našich akcích nás velmi těší a dokládá to  zájem těch podnikatelů o ty novinky, které se chystají v rámci toho  operačního programu."</w:t>
      </w:r>
    </w:p>
    <w:p>
      <w:pPr/>
      <w:r>
        <w:rPr/>
        <w:t xml:space="preserve">Akce může pomoci také drobným podnikatelům, kteří teprve  začínají a zapojili se do Akademie pro obchodníky Podnikej F-M, která jim ve  městě radí, jak se prosadit.</w:t>
      </w:r>
      <w:br/>
    </w:p>
    <w:p>
      <w:pPr/>
      <w:r>
        <w:rPr>
          <w:b w:val="1"/>
          <w:bCs w:val="1"/>
        </w:rPr>
        <w:t xml:space="preserve">Kamila Smutná, organizátorka Akademie pro obchodníky:</w:t>
      </w:r>
      <w:r>
        <w:rPr/>
        <w:t xml:space="preserve"> "Jedná se o sérii seminářů, setkání. To znamená, že kdokoliv  by měl zájem podnikat a je z Frýdku-Místku, tak se může připojit. Na stránkách   máme semináře na  témata jako marketingová strategie, Canva, copywriting."</w:t>
      </w:r>
    </w:p>
    <w:p>
      <w:pPr/>
      <w:r>
        <w:rPr>
          <w:b w:val="1"/>
          <w:bCs w:val="1"/>
        </w:rPr>
        <w:t xml:space="preserve">Jakub Míček (ANO), náměstek primátora Frýdku-Místku:</w:t>
      </w:r>
      <w:r>
        <w:rPr/>
        <w:t xml:space="preserve"> "Celkově projekt Podnikej F-M je stále více naplněn  účastníky. Myslím si, že pro ně má čím dál tím větší význam navštěvovat semináře,  ve kterých se vždycky dozví něco nového. Je vidět, že ten zájem je veliký,  takže jej hodnotím velice kladně."</w:t>
      </w:r>
    </w:p>
    <w:p>
      <w:pPr/>
      <w:r>
        <w:rPr>
          <w:b w:val="1"/>
          <w:bCs w:val="1"/>
        </w:rPr>
        <w:t xml:space="preserve">Kamila Smutná, organizátorka Akademie pro obchodníky:</w:t>
      </w:r>
      <w:r>
        <w:rPr/>
        <w:t xml:space="preserve"> "Semináře běží až do konce června. Připojit se můžete  průběžně a díky podpoře města Frýdek-Místek jsou veškeré aktivity pro účastníky  zdarma. Máme semináře na témata jako marketingová strategie,  fotografický workshop. V lednu se budeme učit, jak konečně začít s AI,  s umělou inteligencí, takže témata jsou určitě zajímavá."</w:t>
      </w:r>
    </w:p>
    <w:p>
      <w:pPr/>
      <w:r>
        <w:rPr/>
        <w:t xml:space="preserve">Semináře Podnikej F-M probíhají online a také formou  osobních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2025-12-23T09:03:48+01:00</dcterms:created>
  <dcterms:modified xsi:type="dcterms:W3CDTF">2025-12-23T09:03:48+01:00</dcterms:modified>
</cp:coreProperties>
</file>

<file path=docProps/custom.xml><?xml version="1.0" encoding="utf-8"?>
<Properties xmlns="http://schemas.openxmlformats.org/officeDocument/2006/custom-properties" xmlns:vt="http://schemas.openxmlformats.org/officeDocument/2006/docPropsVTypes"/>
</file>