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b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w:t>
      </w:r>
      <w:b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w:t>
      </w:r>
      <w:br/>
    </w:p>
    <w:p>
      <w:pPr/>
      <w:r>
        <w:rPr>
          <w:b w:val="1"/>
          <w:bCs w:val="1"/>
        </w:rPr>
        <w:t xml:space="preserve">Svět podle nás: projekt umělců s handicapem</w:t>
      </w:r>
      <w:b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w:t>
      </w:r>
      <w:b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w:t>
      </w:r>
      <w:b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w:t>
      </w:r>
      <w:b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w:t>
      </w:r>
      <w:br/>
    </w:p>
    <w:p>
      <w:pPr/>
      <w:r>
        <w:rPr/>
        <w:t xml:space="preserve">Jednu z cen si odnesl Jiří Kolúch s olejomalbou Noční ulice v dešti.</w:t>
      </w:r>
      <w:b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w:t>
      </w:r>
      <w:b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w:t>
      </w:r>
      <w:b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w:t>
      </w:r>
      <w:br/>
    </w:p>
    <w:p>
      <w:pPr/>
      <w:r>
        <w:rPr>
          <w:b w:val="1"/>
          <w:bCs w:val="1"/>
        </w:rPr>
        <w:t xml:space="preserve">Božena Bombová oslavila 100. narozeniny</w:t>
      </w:r>
      <w:b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w:t>
      </w:r>
      <w:b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w:t>
      </w:r>
      <w:b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w:t>
      </w:r>
      <w:br/>
    </w:p>
    <w:p>
      <w:pPr/>
      <w:r>
        <w:rPr/>
        <w:t xml:space="preserve">Medela se stará o seniory, kteří jsou chronicky duševně nemocní</w:t>
      </w:r>
      <w:b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b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w:t>
      </w:r>
      <w:b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w:t>
      </w:r>
      <w:b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b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w:t>
      </w:r>
      <w:br/>
    </w:p>
    <w:p>
      <w:pPr/>
      <w:r>
        <w:rPr>
          <w:b w:val="1"/>
          <w:bCs w:val="1"/>
        </w:rPr>
        <w:t xml:space="preserve">Libuše Novotná, seniorka:</w:t>
      </w:r>
      <w:r>
        <w:rPr/>
        <w:t xml:space="preserve"> „Vyprávěla jsem jim o papouškovi Pepíkovi. Jako takovou zdánlivě pohádku, ale byla to skutečnost.“</w:t>
      </w:r>
      <w:br/>
    </w:p>
    <w:p>
      <w:pPr/>
      <w:r>
        <w:rPr>
          <w:b w:val="1"/>
          <w:bCs w:val="1"/>
        </w:rPr>
        <w:t xml:space="preserve">Sofie Košárková:</w:t>
      </w:r>
      <w:r>
        <w:rPr/>
        <w:t xml:space="preserve"> „No tak my jsme to vytvořili a my jsme tam různě vyráběli a psali tam nějaké věci, co nám babičky povídaly.“</w:t>
      </w:r>
      <w:br/>
    </w:p>
    <w:p>
      <w:pPr/>
      <w:r>
        <w:rPr>
          <w:b w:val="1"/>
          <w:bCs w:val="1"/>
        </w:rPr>
        <w:t xml:space="preserve">Michael Štalmach:</w:t>
      </w:r>
      <w:r>
        <w:rPr/>
        <w:t xml:space="preserve"> „My jsme skládali zvířátka z lega, co nám vyprávěla paní.“</w:t>
      </w:r>
      <w:b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br/>
    </w:p>
    <w:p>
      <w:pPr/>
      <w:r>
        <w:rPr/>
        <w:t xml:space="preserve">Domov pro seniory Pohoda se aktivně věnuje stykům nejmladší a nejstarší generace. Setkávání dětí a seniorů jsou zde takřka pravidlem.</w:t>
      </w:r>
      <w:br/>
    </w:p>
    <w:p>
      <w:pPr/>
      <w:r>
        <w:rPr/>
        <w:t xml:space="preserve">To je z pořadu Léta běží v tuto chvíli vše,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2026-03-24T21:26:42+01:00</dcterms:created>
  <dcterms:modified xsi:type="dcterms:W3CDTF">2026-03-24T21:26:42+01:00</dcterms:modified>
</cp:coreProperties>
</file>

<file path=docProps/custom.xml><?xml version="1.0" encoding="utf-8"?>
<Properties xmlns="http://schemas.openxmlformats.org/officeDocument/2006/custom-properties" xmlns:vt="http://schemas.openxmlformats.org/officeDocument/2006/docPropsVTypes"/>
</file>