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 </w:t>
      </w:r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  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</w:t>
      </w:r>
      <w:r>
        <w:rPr/>
        <w:t xml:space="preserve">: “Já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</w:t>
      </w:r>
      <w:r>
        <w:rPr/>
        <w:t xml:space="preserve"> "Já jsem vyrobil dvě rybičky." </w:t>
      </w:r>
    </w:p>
    <w:p>
      <w:pPr/>
      <w:r>
        <w:rPr/>
        <w:t xml:space="preserve">"Dva andělíčky a jeden stromeček."</w:t>
      </w:r>
    </w:p>
    <w:p>
      <w:pPr/>
      <w:r>
        <w:rPr/>
        <w:t xml:space="preserve">"Já jsem tu pověsila jednu ozdůbku ve tvaru hvězdičky."</w:t>
      </w:r>
    </w:p>
    <w:p>
      <w:pPr/>
      <w:r>
        <w:rPr/>
        <w:t xml:space="preserve"> 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1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2026-04-04T22:24:07+02:00</dcterms:created>
  <dcterms:modified xsi:type="dcterms:W3CDTF">2026-04-04T22:24:07+02:00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