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Eva Pavlová navštívila konferenci o pěstounské péči</w:t>
      </w:r>
    </w:p>
    <w:p>
      <w:pPr/>
      <w:r>
        <w:rPr>
          <w:b w:val="1"/>
          <w:bCs w:val="1"/>
        </w:rPr>
        <w:t xml:space="preserve">V Ostravě se konal 11. ročník konference v rámci projektu Dejme dětem rodinu. Zúčastnila se jí i manželka prezidenta České republiky, Eva Pavlová. Cílem konference je otevřít nová témata v oblasti náhradní rodinné péče.</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  </w:t>
      </w:r>
    </w:p>
    <w:p>
      <w:pPr/>
      <w:r>
        <w:rPr>
          <w:b w:val="1"/>
          <w:bCs w:val="1"/>
        </w:rPr>
        <w:t xml:space="preserve">Eva Pavlová, manželka prezidenta ČR</w:t>
      </w:r>
      <w:r>
        <w:rPr/>
        <w:t xml:space="preserve">:</w:t>
      </w:r>
      <w:r>
        <w:rPr>
          <w:b w:val="1"/>
          <w:bCs w:val="1"/>
        </w:rPr>
        <w:t xml:space="preserve"> "</w:t>
      </w:r>
      <w:r>
        <w:rPr/>
        <w:t xml:space="preserve">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w:t>
      </w:r>
      <w:r>
        <w:rPr/>
        <w:t xml:space="preserve">: "Cíl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w:t>
      </w:r>
      <w:r>
        <w:rPr>
          <w:b w:val="1"/>
          <w:bCs w:val="1"/>
        </w:rPr>
        <w:t xml:space="preserve"> "</w:t>
      </w:r>
      <w:r>
        <w:rPr/>
        <w:t xml:space="preserve">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w:t>
      </w:r>
    </w:p>
    <w:p>
      <w:pPr/>
      <w:r>
        <w:rPr/>
        <w:t xml:space="preserve">Krátké zprávy 1. 12. 2023 16.00 - 1</w:t>
      </w:r>
    </w:p>
    <w:p>
      <w:pPr/>
      <w:r>
        <w:rPr/>
        <w:t xml:space="preserve">Byť se lékaři dohodli s premiérem Petrem Fialou na navýšení mezd, prosincový provoz některých nemocnic v Moravskoslezském kraji zůstává omezený. Důvodem je hromadný protest Sekce mladých lékařů České lékařské komory a zdravotnických odborů, ke kterému se v kraji přidalo více než padesát procent službu konajících lékařů. Poukazovali zejména na navýšení přesčasů. </w:t>
      </w:r>
    </w:p>
    <w:p>
      <w:pPr/>
      <w:r>
        <w:rPr/>
        <w:t xml:space="preserve">---</w:t>
      </w:r>
    </w:p>
    <w:p>
      <w:pPr>
        <w:pStyle w:val="Heading1"/>
      </w:pPr>
      <w:r>
        <w:rPr>
          <w:sz w:val="36"/>
          <w:szCs w:val="36"/>
        </w:rPr>
        <w:t xml:space="preserve">Infrastruktura pro cyklisty je jednou z priorit Ostravy</w:t>
      </w:r>
    </w:p>
    <w:p>
      <w:pPr/>
      <w:r>
        <w:rPr>
          <w:b w:val="1"/>
          <w:bCs w:val="1"/>
        </w:rPr>
        <w:t xml:space="preserve">V těchto dnech byla dokončena cyklostezka mezi Porubou a Vřesinou, která umožní bezpečný příjezd i na oblíbenou Skalku. V letošním roce Ostrava do nových cyklostezek investovala rekordně a další peníze jdou i do oprav již existující cyklistické infrastruktury. Podobné investice jsou v plánu i příští rok.</w:t>
      </w:r>
    </w:p>
    <w:p>
      <w:pPr/>
      <w:r>
        <w:rPr/>
        <w:t xml:space="preserve">Porubu a Vřesinu propojila úplně nová cyklostezka, která měří asi 450 metrů. Je dalším důkazem, že Ostrava buduje cyklopropojení nejen na svém území, ale jde i za město. Napojí navíc bezpečně také oblíbené rodinné centrum Skalka a střelnici Poruba.</w:t>
      </w:r>
    </w:p>
    <w:p>
      <w:pPr/>
      <w:r>
        <w:rPr>
          <w:b w:val="1"/>
          <w:bCs w:val="1"/>
        </w:rPr>
        <w:t xml:space="preserve">Petra Kopřivová, vedoucí odboru investic MMO: </w:t>
      </w:r>
      <w:r>
        <w:rPr/>
        <w:t xml:space="preserve">"Komunikace doplnila chybějící propojení komunikací v souběhu se silnicí I/11, pokračování pěší komunikace od napojení mimoúrovňové křižovatky na silnici III/4692 a následně řeší společné stezky pro cyklisty a chodce, umožňující přístup obyvatel Poruby k volnočasovému středisku Skalka Family Park."</w:t>
      </w:r>
    </w:p>
    <w:p>
      <w:pPr/>
      <w:r>
        <w:rPr/>
        <w:t xml:space="preserve">Jde o čtvrtou stavbu cyklostezky v Ostravě v tomto roce. Letos šlo do budování této infrastruktury rekordní množství peněz, protože byla dokončena také lávka přes Ostravici do Dolních Vítkovic.  </w:t>
      </w:r>
    </w:p>
    <w:p>
      <w:pPr/>
      <w:r>
        <w:rPr>
          <w:b w:val="1"/>
          <w:bCs w:val="1"/>
        </w:rPr>
        <w:t xml:space="preserve">Aleš Boháč, náměstek primátora Ostrava:</w:t>
      </w:r>
      <w:r>
        <w:rPr/>
        <w:t xml:space="preserve"> "Tyto cyklostezky spolu s otevřením lávky, která propojuje Dolní oblast Vítkovic a Slezskou, jsou důvodem rekordních investic ve výši 160 milionů korun." </w:t>
      </w:r>
    </w:p>
    <w:p>
      <w:pPr/>
      <w:r>
        <w:rPr/>
        <w:t xml:space="preserve">Že se pro Ostravany stává kolo důležitým způsobem dopravy potvrdilo ocenění, který získal magistrát. Jde o titul Cykloskokan roku v rámci aktivity Do práce na kole.</w:t>
      </w:r>
    </w:p>
    <w:p>
      <w:pPr/>
      <w:r>
        <w:rPr>
          <w:b w:val="1"/>
          <w:bCs w:val="1"/>
        </w:rPr>
        <w:t xml:space="preserve">Dominika Lenthárová, vedoucí projektu Do práce na kole:</w:t>
      </w:r>
      <w:r>
        <w:rPr/>
        <w:t xml:space="preserve"> "Občané Ostravy ocenili to, že město učinilo pokrok za poslední léta jako Cykloskokan a dali to najevo tím, že vyplnili dotazník, kde hodnotili to, jak cyklostezky vznikají." </w:t>
      </w:r>
    </w:p>
    <w:p>
      <w:pPr/>
      <w:r>
        <w:rPr/>
        <w:t xml:space="preserve">Na opravy stávající infrastruktury letos město vydalo 25 milionů korun a podobná částka se chystá na opravy i na příští rok. Město také nadále podporuje oblíbené sdílení jízdních kol, kterých už je v Ostravě přes tisícovka.</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 </w:t>
      </w: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 </w:t>
      </w: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 </w:t>
      </w:r>
    </w:p>
    <w:p>
      <w:pPr/>
      <w:r>
        <w:rPr/>
        <w:t xml:space="preserve">---</w:t>
      </w:r>
    </w:p>
    <w:p>
      <w:pPr/>
      <w:r>
        <w:rPr/>
        <w:t xml:space="preserve">Krátké zprávy 1. 12. 2023 16.00 - 2</w:t>
      </w:r>
    </w:p>
    <w:p>
      <w:pPr/>
      <w:r>
        <w:rPr/>
        <w:t xml:space="preserve">Okresní soud v Ostravě vítá rozhodnutí vlády o snížení počtu přísedících. Z jednacích síní by mělo odejít 170 soudců z lidu. Pokud změna projde celým schvalovacím procesem, začne platit od poloviny příštího roku. Přísedící by zůstali jen u závažných procesů, které řeší krajské soudy.</w:t>
      </w:r>
    </w:p>
    <w:p>
      <w:pPr/>
      <w:r>
        <w:rPr/>
        <w:t xml:space="preserve">Hokejisté Vítkovic sice přišli o svou největší hvězdu, amerického útočníka Petera Mullera, který odmítl v týmu pokračovat, ale i tak předvedli v Pardubicích velmi dobrý výkon. Prvnímu týmu tabulky vzdorovali až do samostatných nájezdů a celkově prohráli 1:2. V neděli od 17 hodin mohou na získaný bod navázat doma proti Litvínovu.</w:t>
      </w:r>
    </w:p>
    <w:p>
      <w:pPr/>
      <w:r>
        <w:rPr/>
        <w:t xml:space="preserve">---</w:t>
      </w:r>
    </w:p>
    <w:p>
      <w:pPr>
        <w:pStyle w:val="Heading1"/>
      </w:pPr>
      <w:r>
        <w:rPr>
          <w:sz w:val="36"/>
          <w:szCs w:val="36"/>
        </w:rPr>
        <w:t xml:space="preserve">Rodinné hřiště z nápadů Novojičínských je hotovo</w:t>
      </w:r>
    </w:p>
    <w:p>
      <w:pPr/>
      <w:r>
        <w:rPr>
          <w:b w:val="1"/>
          <w:bCs w:val="1"/>
        </w:rPr>
        <w:t xml:space="preserve">Na Lamberku v Novém Jičíně bylo dokončeno nové hřiště. Jedná se o letošní vítězný projekt v rámci participativního rozpočtu. V těchto dnech už ho zasypal sníh, lidé si jej naplno užijí až na jaře.</w:t>
      </w:r>
    </w:p>
    <w:p>
      <w:pPr/>
      <w:r>
        <w:rPr/>
        <w:t xml:space="preserve">Vítězný projekt letošního novojičínského participativního rozpočtu, Rodinné hřiště na Lamberku, v místní části Žilina, je kombinací několika herních a posilovacích prvků. Jeho předkladatelem byl předseda TJ Sokol Žilina.    </w:t>
      </w:r>
    </w:p>
    <w:p>
      <w:pPr/>
      <w:r>
        <w:rPr>
          <w:b w:val="1"/>
          <w:bCs w:val="1"/>
        </w:rPr>
        <w:t xml:space="preserve">Petr Augustini, předkladatel projektu: </w:t>
      </w:r>
      <w:r>
        <w:rPr/>
        <w:t xml:space="preserve">“Já myslím, že to vypadá hezky, sice to nejsme teďka schopni úplně docenit, když sněží, ale věřím tomu, že na jaře se to ukáže, že tady ti lidé přijdou a budou tady sportovat.”   </w:t>
      </w:r>
    </w:p>
    <w:p>
      <w:pPr/>
      <w:r>
        <w:rPr>
          <w:b w:val="1"/>
          <w:bCs w:val="1"/>
        </w:rPr>
        <w:t xml:space="preserve">Markéta Jánošíková, koordinátorka Zdravého města Nový Jičín: </w:t>
      </w:r>
      <w:r>
        <w:rPr/>
        <w:t xml:space="preserve">“Projekt se začal realizovat v měsíci srpnu a v tuto chvíli je dokončen a přístupný veřejnosti. Rozpočet projektu byl 200 tisíc korun.” </w:t>
      </w:r>
    </w:p>
    <w:p>
      <w:pPr/>
      <w:r>
        <w:rPr/>
        <w:t xml:space="preserve">Lamberk je vyhledávanou lokalitou jako cíl procházek, na zdejším fotbalovém trávníku, se kterým nové rodinné hřiště sousedí, hraje TJ Sokol Žilina své domácí zápasy. </w:t>
      </w:r>
    </w:p>
    <w:p>
      <w:pPr/>
      <w:r>
        <w:rPr>
          <w:b w:val="1"/>
          <w:bCs w:val="1"/>
        </w:rPr>
        <w:t xml:space="preserve">Petr Augustini, předkladatel projektu: </w:t>
      </w:r>
      <w:r>
        <w:rPr/>
        <w:t xml:space="preserve">“Je to v podstatě pro všechny, pro malé děti i pro sportovce na posilování, takže v podstatě tady může být celá rodina.”        </w:t>
      </w:r>
    </w:p>
    <w:p>
      <w:pPr/>
      <w:r>
        <w:rPr/>
        <w:t xml:space="preserve">V letošním šestém ročníku participativního rozpočtu se v Novém Jičíně sešly čtyři nápady. Z veřejného hlasování vyšlo vítězně toto hřiště, na druhém místě skončilo umístění laviček v areálu Hückelových vil, k tomu dojde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2026-04-29T20:15:25+02:00</dcterms:created>
  <dcterms:modified xsi:type="dcterms:W3CDTF">2026-04-29T20:15:25+02:00</dcterms:modified>
</cp:coreProperties>
</file>

<file path=docProps/custom.xml><?xml version="1.0" encoding="utf-8"?>
<Properties xmlns="http://schemas.openxmlformats.org/officeDocument/2006/custom-properties" xmlns:vt="http://schemas.openxmlformats.org/officeDocument/2006/docPropsVTypes"/>
</file>