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p>
    <w:p>
      <w:pPr/>
      <w:r>
        <w:rPr/>
        <w:t xml:space="preserve">---</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r>
        <w:rPr/>
        <w:t xml:space="preserve">Ostravská huť Liberty dlouhodobě neplatí svému dodavateli energií společnosti Tameh. Huť firmě dluží po splatnosti 1,2 miliardy korun, další stamiliony před splatností. Krize ostravské huti Liberty by mohla dopadnout i na obyvatele bytových domů ve Vratimově. Teplo jim totiž dodává huť a kotle v jejím areálu by  mohly brzy vyhasnout. Dodávku tepla tamním lidem bude dodávat Veolia.</w:t>
      </w:r>
    </w:p>
    <w:p>
      <w:pPr/>
      <w:r>
        <w:rPr/>
        <w:t xml:space="preserve">40 zájemců z Česka i zahraničí se přihlásilo do mezinárodní architektonické soutěže na využití památkově chráněné budovy bývalého obchodního domu Breda v Opavě. Porota vybrala 5 zájemců. Všichni si tento pátek budovu prohlédnou.</w:t>
      </w:r>
    </w:p>
    <w:p>
      <w:pPr/>
      <w:r>
        <w:rPr/>
        <w:t xml:space="preserve">---</w:t>
      </w:r>
    </w:p>
    <w:p>
      <w:pPr>
        <w:pStyle w:val="Heading1"/>
      </w:pPr>
      <w:r>
        <w:rPr>
          <w:sz w:val="36"/>
          <w:szCs w:val="36"/>
        </w:rPr>
        <w:t xml:space="preserve">DK Na Rybníčku opět ožije akcemi</w:t>
      </w:r>
    </w:p>
    <w:p>
      <w:pPr/>
      <w:r>
        <w:rPr>
          <w:b w:val="1"/>
          <w:bCs w:val="1"/>
        </w:rPr>
        <w:t xml:space="preserve">Kulturní dům Na Rybníčku v Opavě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“Všichni, kteří mají zájem o pořádání akcí se můžou ozývat. Je možné tam provozovat akce typu třeba firemní večírky, společenské události jako třeba narozeninové oslavy, svatební hostiny, taneční a podobně."</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w:t>
      </w:r>
    </w:p>
    <w:p>
      <w:pPr/>
      <w:r>
        <w:rPr/>
        <w:t xml:space="preserve">Seznam dětí, tedy zda se jedná o děvče nebo chlapce, kolik je jim let a co by si asi přáli, zveřejnila Mozaika na sociálních sítích. Do týdne byla přání splněna.</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w:t>
      </w:r>
    </w:p>
    <w:p>
      <w:pPr/>
      <w:r>
        <w:rPr/>
        <w:t xml:space="preserve">Dárci byli navíc natolik štědří, že děti často dostanou nejen to, co do svého přání napsaly, nebo jejich rodiče, ale i něco navíc.</w:t>
      </w:r>
    </w:p>
    <w:p>
      <w:pPr/>
      <w:r>
        <w:rPr/>
        <w:t xml:space="preserve">---</w:t>
      </w:r>
    </w:p>
    <w:p>
      <w:pPr/>
      <w:r>
        <w:rPr/>
        <w:t xml:space="preserve">Záchranáři v úterý vyjížděli na Frýdecko-Místecko k ženě s malým dítětem. Třicetiletá žena byla na procházce se svým ročním synem, když u ní došlo k náhlé zdravotní indispozici se ztrátou vědomí. Když se probrala, našla dítě promočené ve vodě a silně podchlazené. Naštěstí dokázala přivolat pomoc. Chlapcův stav byl život ohrožující a jeho dýchání nedostatečné. Záchranáři ho vrtulníkem transportovali do ostravské Fakultní nemocnice. Ženu přepravili do nemocnice v Třinci.</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2026-04-29T11:25:02+02:00</dcterms:created>
  <dcterms:modified xsi:type="dcterms:W3CDTF">2026-04-29T11:25:02+02:00</dcterms:modified>
</cp:coreProperties>
</file>

<file path=docProps/custom.xml><?xml version="1.0" encoding="utf-8"?>
<Properties xmlns="http://schemas.openxmlformats.org/officeDocument/2006/custom-properties" xmlns:vt="http://schemas.openxmlformats.org/officeDocument/2006/docPropsVTypes"/>
</file>