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Cena tepla šla zlehka dolů, mírně ji ale zvedá DPH</w:t>
      </w:r>
    </w:p>
    <w:p>
      <w:pPr/>
      <w:r>
        <w:rPr>
          <w:b w:val="1"/>
          <w:bCs w:val="1"/>
        </w:rPr>
        <w:t xml:space="preserve">V Novém Jičíně zůstává cena tepla téměř beze změny. Společnost Veolia, která provozuje tepelné hospodářství města, snížila cenu o zhruba jedno a půl procenta. Nicméně lidé zaplatí o něco málo více, kvůli zvýšenému DPH.</w:t>
      </w:r>
    </w:p>
    <w:p>
      <w:pPr/>
      <w:r>
        <w:rPr/>
        <w:t xml:space="preserve">Dlouhodobým provozovatel tepelného hospodářství města je společnost Veolia. Na konci prosince oficiálně oznámila radnici cenu tepla pro rok 2024. Ta po loňském skokovém zvýšení o 73 procent zůstává letos zhruba ve stejné výši. </w:t>
      </w:r>
    </w:p>
    <w:p>
      <w:pPr/>
      <w:r>
        <w:rPr>
          <w:b w:val="1"/>
          <w:bCs w:val="1"/>
        </w:rPr>
        <w:t xml:space="preserve">Václav Dobrozemský (ODS), 2. místostarosta Nového Jičína: </w:t>
      </w:r>
      <w:r>
        <w:rPr/>
        <w:t xml:space="preserve">“Pokud jde o cenu tepla na letošní rok, tak v sazbě za gigajoule v ceně bez DPH je cena nižší o 1, 4 procenta. Nicméně díky změně sazby DPH z 10 na 12 procent došlo ke zvýšení ceny tepla zhruba o 5 korun za gigajoule. Takže v letošním roce budou občané platit 1 252 korun.”  </w:t>
      </w:r>
    </w:p>
    <w:p>
      <w:pPr/>
      <w:r>
        <w:rPr/>
        <w:t xml:space="preserve">Cenu tepla kromě zvýšení sazby daně ovlivňuje také zvýšení distribučních poplatků a cena emisrních povolenek. V roce 2022 stál v Novém Jičíně gigajoule 705 korun, loni tedy 1 220 korun. </w:t>
      </w:r>
    </w:p>
    <w:p>
      <w:pPr/>
      <w:r>
        <w:rPr>
          <w:b w:val="1"/>
          <w:bCs w:val="1"/>
        </w:rPr>
        <w:t xml:space="preserve">Stanislav Kopecký (ANO), starosta Nového Jičína: </w:t>
      </w:r>
      <w:r>
        <w:rPr/>
        <w:t xml:space="preserve">“Je nutno říct, že od roku 2019 město intenzivně vkládá nemalé peníze do modernizace kotelen, konkrétně se jedná o 27 tepelných zdrojů včetně kotelny na dřevní štěpku. Od loňského roku město také investuje do těch rozvodných sítí. Vše, co město činí, je tedy efektivita a účinnost těch tepelných zdrojů s tím, že opravdu se snažíme, aby ten koncový uživatel měl to teplo v Novém Jičíně co nejlevnější.”       </w:t>
      </w:r>
    </w:p>
    <w:p>
      <w:pPr/>
      <w:r>
        <w:rPr>
          <w:b w:val="1"/>
          <w:bCs w:val="1"/>
        </w:rPr>
        <w:t xml:space="preserve">Václav Dobrozemský (ODS), 2. místostarosta Nového Jičína: </w:t>
      </w:r>
      <w:r>
        <w:rPr/>
        <w:t xml:space="preserve">“Těch opatření, které město v oblasti energetiky dělá je celý řada. Ať už je to modernizace a zvýšení účinnosti jednotlivých kotelen, je to modernizace teplovodů, ale je to taktéž zateplení zejména velkých bytových domů, čili přes tu sazbu tepla, která je stanovena, budou výsledné náklady pro občany nižší.”      </w:t>
      </w:r>
    </w:p>
    <w:p>
      <w:pPr/>
      <w:r>
        <w:rPr/>
        <w:t xml:space="preserve">V oblasti investic do energetiky se město řídí schváleným strategickým plánem aktualizovaným do doku 2026. </w:t>
      </w:r>
    </w:p>
    <w:p>
      <w:pPr/>
      <w:r>
        <w:rPr>
          <w:b w:val="1"/>
          <w:bCs w:val="1"/>
        </w:rPr>
        <w:t xml:space="preserve">Václav Dobrozemský (ODS), 2. místostarosta Nového Jičína: </w:t>
      </w:r>
      <w:r>
        <w:rPr/>
        <w:t xml:space="preserve">“Čili podle tohoto město postupuje a zařazuje průběžné do rozpočtu města jednotlivé akce. Od roku 2019, včetně roku 2024, město investovalo, respektive investuje do oblasti modernizace tepelného hospodářství na území města částku přes sto milionů korun.”      </w:t>
      </w:r>
    </w:p>
    <w:p>
      <w:pPr/>
      <w:r>
        <w:rPr/>
        <w:t xml:space="preserve">V letošním roce tedy proběhne rekonstrukce teplovodu v oblasti Nerudovy ulice. Co se týče kotelen, zbývá opravit už jen tu, která je v Beskydském divadle, to je v plánu nejdříve v roce 2025.  </w:t>
      </w:r>
    </w:p>
    <w:p>
      <w:pPr/>
      <w:r>
        <w:rPr>
          <w:b w:val="1"/>
          <w:bCs w:val="1"/>
        </w:rPr>
        <w:t xml:space="preserve">Václav Dobrozemský (ODS), 2. místostarosta Nového Jičína: </w:t>
      </w:r>
      <w:r>
        <w:rPr/>
        <w:t xml:space="preserve">“Cílem města v oblasti energetiky a v oblasti tepelného hospodářství je zajistit bezpečné a dostupné teplo  v cenové hladině přijatelné pro občany, ale je to také zvýšení ekologičnosti provozu, snížení emisí, snížení hluku a snížení provozních nákladů.   </w:t>
      </w:r>
    </w:p>
    <w:p>
      <w:pPr/>
      <w:r>
        <w:rPr/>
        <w:t xml:space="preserve">I proto na konci loňského roku město investovalo do své  první fotovoltaická elektrárna na objektu technických služeb na ulici Suvorovova. Spuštěna bude pravděpodobně v březnu. </w:t>
      </w:r>
    </w:p>
    <w:p>
      <w:pPr/>
      <w:br/>
      <w:br/>
    </w:p>
    <w:p>
      <w:pPr/>
      <w:r>
        <w:rPr/>
        <w:t xml:space="preserve">---</w:t>
      </w:r>
    </w:p>
    <w:p>
      <w:pPr>
        <w:pStyle w:val="Heading1"/>
      </w:pPr>
      <w:r>
        <w:rPr>
          <w:sz w:val="36"/>
          <w:szCs w:val="36"/>
        </w:rPr>
        <w:t xml:space="preserve">Nové byty budou na ulici Bohuslava Martinů</w:t>
      </w:r>
    </w:p>
    <w:p>
      <w:pPr/>
      <w:r>
        <w:rPr>
          <w:b w:val="1"/>
          <w:bCs w:val="1"/>
        </w:rPr>
        <w:t xml:space="preserve">Nový Jičín nabízí na prodej pozemky pro výstavbu bydlení. Tedy konkrétně lokalitu na ulici Bohuslava Martinů, kde mají stát bytové domy.</w:t>
      </w:r>
    </w:p>
    <w:p>
      <w:pPr/>
      <w:r>
        <w:rPr/>
        <w:t xml:space="preserve">Získat nové obyvatele a zabránit odlivu těch stávajících se snaží řada měst a obcí kraje, včetně Nového Jičína. Ten po prodeji parcel pro rodinné domy v lokalitách v Žilině a pod Skalkami nyní vyhlásil nabídkové řízení na prodej pozemků na ulici Bohuslava Martinů, tady pro výstavbu bytových domů. Jedná se o plochu zhruba 3 a půl hektaru. </w:t>
      </w:r>
    </w:p>
    <w:p>
      <w:pPr/>
      <w:r>
        <w:rPr>
          <w:b w:val="1"/>
          <w:bCs w:val="1"/>
        </w:rPr>
        <w:t xml:space="preserve">Václav Dobrozemský (ODS), 2. místostarosta Nového Jičína: </w:t>
      </w:r>
      <w:r>
        <w:rPr/>
        <w:t xml:space="preserve">“Zájemci mohou své nabídky podat do zhruba poloviny června a ta delší doba je zapříčiněna tím, že součástí má být i architektonická studie, která vlastně bude obsahovat ten projekt jako takový a bude to jedno z hodnotících kritérií.” </w:t>
      </w:r>
    </w:p>
    <w:p>
      <w:pPr/>
      <w:r>
        <w:rPr/>
        <w:t xml:space="preserve">Rozhodovat tedy nebude jen výše ceny, kdy ta minimální je tisíc korun za metr čtvereční bez daně, ale i kvalita stavitelského nápadu. Zastupitelé tento záměr schválili na posledním jednání loňského roku. </w:t>
      </w:r>
    </w:p>
    <w:p>
      <w:pPr/>
      <w:r>
        <w:rPr>
          <w:b w:val="1"/>
          <w:bCs w:val="1"/>
        </w:rPr>
        <w:t xml:space="preserve">Václav Dobrozemský (ODS), 2. místostarosta Nového Jičína: </w:t>
      </w:r>
      <w:r>
        <w:rPr/>
        <w:t xml:space="preserve">“Odborná skupina, která bude hodnotit ty předložené nabídky, je složená jak ze zástupců politické reprezentace, zástupců příslušných odborů městského úřadu, tak i architektonické obce. Součástí toho záměru je i řešení dopravní a technické infrastruktury, přičemž město deklaruje, že jako i v jiných obdobných případech, se bude podílet poměrem třiceti procent z celkových nákladů, neboť ta infrastruktura do budoucna připadne městu a bude sloužit pro dopravní obslužnost i dalších lokalit.”  </w:t>
      </w:r>
    </w:p>
    <w:p>
      <w:pPr/>
      <w:r>
        <w:rPr/>
        <w:t xml:space="preserve">Toto nabídkové řízení na prodej pozemku potrvá přesně do 21. června do deseti  hodin. Další podrobnosti jsou na webu města.</w:t>
      </w:r>
    </w:p>
    <w:p>
      <w:pPr/>
      <w:br/>
      <w:br/>
      <w:br/>
    </w:p>
    <w:p>
      <w:pPr/>
      <w:r>
        <w:rPr/>
        <w:t xml:space="preserve">---</w:t>
      </w:r>
    </w:p>
    <w:p>
      <w:pPr>
        <w:pStyle w:val="Heading1"/>
      </w:pPr>
      <w:r>
        <w:rPr>
          <w:sz w:val="36"/>
          <w:szCs w:val="36"/>
        </w:rPr>
        <w:t xml:space="preserve">Charitní sbírku zahájil Třákrálový průvod</w:t>
      </w:r>
    </w:p>
    <w:p>
      <w:pPr/>
      <w:r>
        <w:rPr>
          <w:b w:val="1"/>
          <w:bCs w:val="1"/>
        </w:rPr>
        <w:t xml:space="preserve">Průvod Tří králů také letos symbolicky podpořil největší dobročinnou akci u nás - Tříkrálovou sbírku pořádanou Charitou. Mudrcové dorazili k betlému na náměstí, kde je očekávaly desítky lidí.</w:t>
      </w:r>
    </w:p>
    <w:p>
      <w:pPr/>
      <w:br/>
      <w:r>
        <w:rPr/>
        <w:t xml:space="preserve">Poprvé zahájil v Novém Jičíně Tříkrálovou sbírku slavnostní průvod v roce 2019 - a také letos nebyli lidé o tuto podívanou ochuzení. Tři mudrcové se svým početným doprovodem se u dřevěného betléma na náměstí zastavili v pátek 5. ledna. </w:t>
      </w:r>
    </w:p>
    <w:p>
      <w:pPr/>
      <w:r>
        <w:rPr>
          <w:b w:val="1"/>
          <w:bCs w:val="1"/>
        </w:rPr>
        <w:t xml:space="preserve">Marcel Brož, ředitel Charity Nový Jičín: </w:t>
      </w:r>
      <w:r>
        <w:rPr/>
        <w:t xml:space="preserve">“Jou to všechno dobrovolníci, kteří tady jdou ve svém volném čase, někteří si na to brali i dovolenou, jsou to duper lidé, kteří se pohybují kolem Charity, ale někteří ani ne, prostě se nám přihlásili, že by rádi šli. Jsme za ně moc vděčni a děkujeme za to, že jsme mohli takto slavnostně tu letošní Tříkrálovou sbírku zahájit.”       </w:t>
      </w:r>
    </w:p>
    <w:p>
      <w:pPr/>
      <w:r>
        <w:rPr>
          <w:b w:val="1"/>
          <w:bCs w:val="1"/>
        </w:rPr>
        <w:t xml:space="preserve">děti z MŠ Smetanovy sady</w:t>
      </w:r>
    </w:p>
    <w:p>
      <w:pPr/>
      <w:r>
        <w:rPr/>
        <w:t xml:space="preserve">“Jmenují se Kašpar, Baltazar a Melichar.” </w:t>
      </w:r>
    </w:p>
    <w:p>
      <w:pPr/>
      <w:r>
        <w:rPr/>
        <w:t xml:space="preserve">“Líbili se mi ti koníci.” </w:t>
      </w:r>
    </w:p>
    <w:p>
      <w:pPr/>
      <w:r>
        <w:rPr/>
        <w:t xml:space="preserve">“Bylo to moc pěkné.”</w:t>
      </w:r>
    </w:p>
    <w:p>
      <w:pPr/>
      <w:r>
        <w:rPr/>
        <w:t xml:space="preserve">Děkan římskokatlocké církve také požehnal všem přítomným lidem a vůbec celému Novému Jičínu - pak mohli koledníci začít putovat od domu k domu, aby až do 14. ledna předávali lidem radost a požehnání. </w:t>
      </w:r>
    </w:p>
    <w:p>
      <w:pPr/>
      <w:r>
        <w:rPr>
          <w:b w:val="1"/>
          <w:bCs w:val="1"/>
        </w:rPr>
        <w:t xml:space="preserve">Alois Peroutka, děkan </w:t>
      </w:r>
      <w:r>
        <w:rPr>
          <w:b w:val="1"/>
          <w:bCs w:val="1"/>
        </w:rPr>
        <w:t xml:space="preserve">Římskokatolické církve Nový Jičín: </w:t>
      </w:r>
      <w:r>
        <w:rPr/>
        <w:t xml:space="preserve">“To otevření dveří je symbolické, protože se otevírají dveře lidských srdcí. A oni otevírají své srdce a na prvním přijímají to, co ti mudrcové přinášejí, a to je nadčasové a věčně platné. Člověk touží po tom, aby okoušel dobro, lásku a pokoj. A v požehnání je to vlastně vyjádřeno, to benedicere česky znamená přát dobro, a to je to podstatné, co lidé očekávají. A to, co dávají, tak když chci něco přijmout, a může to být duchovní dar, tak bych také i já něco měl na oplátku dát. A to je ta maličkost, ten hmotný dar pro potřebné kolem nás.”   </w:t>
      </w:r>
    </w:p>
    <w:p>
      <w:pPr/>
      <w:r>
        <w:rPr>
          <w:b w:val="1"/>
          <w:bCs w:val="1"/>
        </w:rPr>
        <w:t xml:space="preserve">Marcel Brož, ředitel Charity Nový Jičín: </w:t>
      </w:r>
      <w:r>
        <w:rPr/>
        <w:t xml:space="preserve">“Ty peníze máme letos rozděleny do více kategorií. Budou to ty tradiční, které máme, tedy pomoc lidem v nouzi, když přijde něco nenadálého, dále pomoc dětem, které potřebují pomoc s volnočasovýma aktivitama. Dále také pokračujeme podporou kompenzačních pomůcek, je po nich velká poptávka.”  </w:t>
      </w:r>
    </w:p>
    <w:p>
      <w:pPr/>
      <w:r>
        <w:rPr/>
        <w:t xml:space="preserve">Novojičínská Charita má ale i zcela nový dlouhodobý cíl. Potýká se s nedostatkem prostoru. Využít by mohla budovu bývalého pivovaru U jezu v Žilině, která je majetkem města, a kde by mohla své služby i rozšířit. Finance ze sbírky tedy využije i tímto směrem.</w:t>
      </w:r>
    </w:p>
    <w:p>
      <w:pPr/>
      <w:r>
        <w:rPr/>
        <w:t xml:space="preserve">Hlavním koledovacím dnem pak byla přímo tříkrálová sobota, Tři krále je ovšem možné potkat až do 14. ledna.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2026-02-26T14:27:12+01:00</dcterms:created>
  <dcterms:modified xsi:type="dcterms:W3CDTF">2026-02-26T14:27:12+01:00</dcterms:modified>
</cp:coreProperties>
</file>

<file path=docProps/custom.xml><?xml version="1.0" encoding="utf-8"?>
<Properties xmlns="http://schemas.openxmlformats.org/officeDocument/2006/custom-properties" xmlns:vt="http://schemas.openxmlformats.org/officeDocument/2006/docPropsVTypes"/>
</file>